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3D81" w:rsidRPr="00520604" w:rsidRDefault="00B12100">
      <w:pPr>
        <w:rPr>
          <w:b/>
          <w:sz w:val="48"/>
          <w:szCs w:val="48"/>
        </w:rPr>
      </w:pPr>
      <w:r w:rsidRPr="00520604">
        <w:rPr>
          <w:b/>
          <w:i/>
          <w:sz w:val="48"/>
          <w:szCs w:val="48"/>
        </w:rPr>
        <w:t>“</w:t>
      </w:r>
      <w:r w:rsidR="00DB3ADA" w:rsidRPr="00520604">
        <w:rPr>
          <w:b/>
          <w:i/>
          <w:sz w:val="48"/>
          <w:szCs w:val="48"/>
        </w:rPr>
        <w:t>Is arbeid hetzelfde als energie?</w:t>
      </w:r>
      <w:r w:rsidRPr="00520604">
        <w:rPr>
          <w:b/>
          <w:sz w:val="48"/>
          <w:szCs w:val="48"/>
        </w:rPr>
        <w:t>”</w:t>
      </w:r>
    </w:p>
    <w:p w:rsidR="00633D81" w:rsidRDefault="00633D81"/>
    <w:p w:rsidR="0086435D" w:rsidRDefault="0086435D">
      <w:r>
        <w:t xml:space="preserve">Wat hebben leerlingen </w:t>
      </w:r>
      <w:r w:rsidR="0040128F">
        <w:t xml:space="preserve">geleerd </w:t>
      </w:r>
      <w:r>
        <w:t>van het</w:t>
      </w:r>
      <w:r w:rsidR="00ED4BCB">
        <w:t xml:space="preserve"> </w:t>
      </w:r>
      <w:r w:rsidR="0040128F">
        <w:t xml:space="preserve">concept </w:t>
      </w:r>
      <w:r w:rsidRPr="0086435D">
        <w:rPr>
          <w:i/>
        </w:rPr>
        <w:t>arbeid</w:t>
      </w:r>
      <w:r>
        <w:rPr>
          <w:i/>
        </w:rPr>
        <w:t xml:space="preserve"> </w:t>
      </w:r>
      <w:r w:rsidRPr="0043540D">
        <w:t xml:space="preserve">als </w:t>
      </w:r>
      <w:r>
        <w:t xml:space="preserve">ze aan het eind van het hoofdstuk vragen: </w:t>
      </w:r>
      <w:r w:rsidR="00DB3ADA">
        <w:rPr>
          <w:i/>
        </w:rPr>
        <w:t>“Is arbeid hetzelfde als energie?”</w:t>
      </w:r>
      <w:r w:rsidR="00DB3ADA" w:rsidRPr="00633D81">
        <w:t xml:space="preserve"> of</w:t>
      </w:r>
      <w:r w:rsidR="00DB3ADA">
        <w:rPr>
          <w:i/>
        </w:rPr>
        <w:t xml:space="preserve"> “Wat is arbeid eigenlijk?</w:t>
      </w:r>
      <w:r>
        <w:rPr>
          <w:i/>
        </w:rPr>
        <w:t xml:space="preserve">” </w:t>
      </w:r>
      <w:r w:rsidR="00555FF3">
        <w:t xml:space="preserve">Deze vragen stelde </w:t>
      </w:r>
      <w:r>
        <w:t xml:space="preserve">mijn dochter die voor het proefwerk de </w:t>
      </w:r>
      <w:r w:rsidR="0040128F">
        <w:t xml:space="preserve">lastige </w:t>
      </w:r>
      <w:r w:rsidR="00697D0B">
        <w:t>opgaven uit het boek</w:t>
      </w:r>
      <w:r>
        <w:t xml:space="preserve"> opnieuw oefende. </w:t>
      </w:r>
      <w:r w:rsidR="00555FF3">
        <w:t xml:space="preserve">De vragen werden opgeroepen </w:t>
      </w:r>
      <w:r w:rsidR="0043540D">
        <w:t>door</w:t>
      </w:r>
      <w:r>
        <w:t xml:space="preserve"> de formules</w:t>
      </w:r>
      <w:r w:rsidR="00DB3ADA">
        <w:t xml:space="preserve"> </w:t>
      </w:r>
      <w:r>
        <w:t>in haar schrift: P = E/t = W/t</w:t>
      </w:r>
      <w:r w:rsidR="00A75347">
        <w:t xml:space="preserve">. </w:t>
      </w:r>
      <w:r w:rsidR="00697D0B">
        <w:t>De suggestie dat arbeid hetzelfde is als energie</w:t>
      </w:r>
      <w:r w:rsidR="00633D81">
        <w:t xml:space="preserve"> was voor haar</w:t>
      </w:r>
      <w:r w:rsidR="00697D0B">
        <w:t xml:space="preserve"> klip en klaar. Dat er meer aan de hand is wordt </w:t>
      </w:r>
      <w:r w:rsidR="00ED4BCB">
        <w:t xml:space="preserve">niet altijd beseft (of </w:t>
      </w:r>
      <w:r w:rsidR="00AA3BBC">
        <w:t xml:space="preserve">soms </w:t>
      </w:r>
      <w:r w:rsidR="00697D0B">
        <w:t>achterwege gelaten</w:t>
      </w:r>
      <w:r w:rsidR="00ED4BCB">
        <w:t>)</w:t>
      </w:r>
      <w:r w:rsidR="00E80441">
        <w:t>. O</w:t>
      </w:r>
      <w:r w:rsidR="009A4481">
        <w:t>ns onder</w:t>
      </w:r>
      <w:r w:rsidR="00E80441">
        <w:t>zoek met 16 VWO-5 leerlingen</w:t>
      </w:r>
      <w:r w:rsidR="00AA3BBC">
        <w:t xml:space="preserve"> (gebruik makend van</w:t>
      </w:r>
      <w:r w:rsidR="00E80441">
        <w:t xml:space="preserve"> conceptmappen en aansluitend semigestructureerd interview) ondersteunt de vermeende moeilijkheden </w:t>
      </w:r>
      <w:r w:rsidR="009A4481">
        <w:t>bij de concepten arbeid en energie en hun onderlinge relatie.</w:t>
      </w:r>
    </w:p>
    <w:p w:rsidR="00D35809" w:rsidRPr="00D35809" w:rsidRDefault="00A75347">
      <w:pPr>
        <w:rPr>
          <w:sz w:val="24"/>
          <w:szCs w:val="24"/>
        </w:rPr>
      </w:pPr>
      <w:r w:rsidRPr="00D35809">
        <w:rPr>
          <w:b/>
          <w:sz w:val="24"/>
          <w:szCs w:val="24"/>
        </w:rPr>
        <w:t xml:space="preserve">Waarom is </w:t>
      </w:r>
      <w:r w:rsidRPr="00520604">
        <w:rPr>
          <w:b/>
          <w:i/>
          <w:sz w:val="24"/>
          <w:szCs w:val="24"/>
        </w:rPr>
        <w:t>arbeid</w:t>
      </w:r>
      <w:r w:rsidRPr="00D35809">
        <w:rPr>
          <w:b/>
          <w:sz w:val="24"/>
          <w:szCs w:val="24"/>
        </w:rPr>
        <w:t xml:space="preserve"> zo lastig?</w:t>
      </w:r>
      <w:r w:rsidRPr="00D35809">
        <w:rPr>
          <w:sz w:val="24"/>
          <w:szCs w:val="24"/>
        </w:rPr>
        <w:t xml:space="preserve"> </w:t>
      </w:r>
    </w:p>
    <w:p w:rsidR="0070155A" w:rsidRDefault="009D2084">
      <w:pPr>
        <w:rPr>
          <w:rFonts w:cstheme="minorHAnsi"/>
        </w:rPr>
      </w:pPr>
      <w:r>
        <w:t>Geleid</w:t>
      </w:r>
      <w:r w:rsidR="00D35809">
        <w:t xml:space="preserve"> door de </w:t>
      </w:r>
      <w:r w:rsidR="00633D81">
        <w:t>instructie</w:t>
      </w:r>
      <w:r w:rsidR="00AA3BBC">
        <w:t>s</w:t>
      </w:r>
      <w:r w:rsidR="00633D81">
        <w:t xml:space="preserve"> van </w:t>
      </w:r>
      <w:r w:rsidR="009F7BA5">
        <w:t>docent</w:t>
      </w:r>
      <w:r w:rsidR="00633D81">
        <w:t>en</w:t>
      </w:r>
      <w:r w:rsidR="009F7BA5">
        <w:t xml:space="preserve"> (zie filmpjes op YouTube)</w:t>
      </w:r>
      <w:r w:rsidR="00AA3BBC">
        <w:t xml:space="preserve">, </w:t>
      </w:r>
      <w:r w:rsidR="00555FF3">
        <w:t xml:space="preserve">de </w:t>
      </w:r>
      <w:r w:rsidR="00D730A8">
        <w:t>oefen</w:t>
      </w:r>
      <w:r w:rsidR="00FB0640">
        <w:t>opgaven</w:t>
      </w:r>
      <w:r w:rsidR="00D35809">
        <w:t xml:space="preserve"> en toets-vragen </w:t>
      </w:r>
      <w:r w:rsidR="00555FF3">
        <w:t xml:space="preserve">in </w:t>
      </w:r>
      <w:r w:rsidR="00D35809">
        <w:t xml:space="preserve">methoden </w:t>
      </w:r>
      <w:r w:rsidR="00AA3BBC">
        <w:t>of</w:t>
      </w:r>
      <w:r w:rsidR="00555FF3">
        <w:t xml:space="preserve"> zelfs</w:t>
      </w:r>
      <w:r w:rsidR="00FB0640">
        <w:t xml:space="preserve"> examen</w:t>
      </w:r>
      <w:r w:rsidR="00AA3BBC">
        <w:t>opgaven,</w:t>
      </w:r>
      <w:r w:rsidR="00FB0640">
        <w:t xml:space="preserve"> </w:t>
      </w:r>
      <w:r w:rsidR="00D35809">
        <w:t>leren l</w:t>
      </w:r>
      <w:r w:rsidR="00A75347">
        <w:t xml:space="preserve">eerlingen </w:t>
      </w:r>
      <w:r w:rsidR="009F7BA5">
        <w:t xml:space="preserve">vaak </w:t>
      </w:r>
      <w:r w:rsidR="00D35809">
        <w:t xml:space="preserve">(met BINAS binnen handbereik) </w:t>
      </w:r>
      <w:r w:rsidR="009F7BA5">
        <w:t>te rekenen met</w:t>
      </w:r>
      <w:r w:rsidR="00A75347">
        <w:t xml:space="preserve"> formule</w:t>
      </w:r>
      <w:r w:rsidR="009F7BA5">
        <w:t>s zoals</w:t>
      </w:r>
      <w:r w:rsidR="00A75347">
        <w:t xml:space="preserve"> </w:t>
      </w:r>
      <w:r w:rsidR="00A75347">
        <w:rPr>
          <w:i/>
        </w:rPr>
        <w:t xml:space="preserve">W = F </w:t>
      </w:r>
      <w:r w:rsidR="00A75347">
        <w:t xml:space="preserve">. </w:t>
      </w:r>
      <w:r w:rsidR="00A75347">
        <w:rPr>
          <w:i/>
        </w:rPr>
        <w:t xml:space="preserve">s . </w:t>
      </w:r>
      <w:proofErr w:type="spellStart"/>
      <w:r w:rsidR="00A75347">
        <w:t>cos</w:t>
      </w:r>
      <w:proofErr w:type="spellEnd"/>
      <w:r w:rsidR="00A75347">
        <w:t xml:space="preserve"> </w:t>
      </w:r>
      <w:r w:rsidR="00A75347">
        <w:rPr>
          <w:rFonts w:cstheme="minorHAnsi"/>
        </w:rPr>
        <w:t>α</w:t>
      </w:r>
      <w:r w:rsidR="00A75347">
        <w:t>.</w:t>
      </w:r>
      <w:r w:rsidR="00E45B5B">
        <w:t xml:space="preserve">  Maar</w:t>
      </w:r>
      <w:r w:rsidR="009F7BA5">
        <w:t xml:space="preserve"> welke </w:t>
      </w:r>
      <w:r w:rsidR="00A75347">
        <w:t>kracht</w:t>
      </w:r>
      <w:r w:rsidR="009F7BA5">
        <w:t xml:space="preserve"> wordt </w:t>
      </w:r>
      <w:r w:rsidR="00E45B5B">
        <w:t xml:space="preserve">hier </w:t>
      </w:r>
      <w:r w:rsidR="009F7BA5">
        <w:t>bedoeld</w:t>
      </w:r>
      <w:r w:rsidR="00A75347">
        <w:t xml:space="preserve"> </w:t>
      </w:r>
      <w:r w:rsidR="00E45B5B">
        <w:t xml:space="preserve">en welke </w:t>
      </w:r>
      <w:r w:rsidR="00A75347">
        <w:t>afstand en hoek moeten worden ingevuld?</w:t>
      </w:r>
      <w:r w:rsidR="00E80441">
        <w:t xml:space="preserve"> En w</w:t>
      </w:r>
      <w:r w:rsidR="00D35809">
        <w:t xml:space="preserve">at is de betekenis van </w:t>
      </w:r>
      <w:proofErr w:type="spellStart"/>
      <w:r w:rsidR="00D35809">
        <w:t>cos</w:t>
      </w:r>
      <w:proofErr w:type="spellEnd"/>
      <w:r w:rsidR="00D35809">
        <w:t xml:space="preserve"> </w:t>
      </w:r>
      <w:r w:rsidR="00D35809">
        <w:rPr>
          <w:rFonts w:cstheme="minorHAnsi"/>
        </w:rPr>
        <w:t xml:space="preserve">α? Of überhaupt: wat is arbeid? </w:t>
      </w:r>
      <w:r w:rsidR="0040128F">
        <w:rPr>
          <w:rFonts w:cstheme="minorHAnsi"/>
        </w:rPr>
        <w:t>Bij he</w:t>
      </w:r>
      <w:r>
        <w:rPr>
          <w:rFonts w:cstheme="minorHAnsi"/>
        </w:rPr>
        <w:t>t beantwoorden van de laatste</w:t>
      </w:r>
      <w:r w:rsidR="0040128F">
        <w:rPr>
          <w:rFonts w:cstheme="minorHAnsi"/>
        </w:rPr>
        <w:t xml:space="preserve"> vraag komen l</w:t>
      </w:r>
      <w:r w:rsidR="00F2585D">
        <w:rPr>
          <w:rFonts w:cstheme="minorHAnsi"/>
        </w:rPr>
        <w:t xml:space="preserve">eerlingen vaak niet </w:t>
      </w:r>
      <w:r w:rsidR="00970261">
        <w:rPr>
          <w:rFonts w:cstheme="minorHAnsi"/>
        </w:rPr>
        <w:t xml:space="preserve">veel verder dan </w:t>
      </w:r>
      <w:r w:rsidR="0040128F">
        <w:rPr>
          <w:rFonts w:cstheme="minorHAnsi"/>
        </w:rPr>
        <w:t>de formule</w:t>
      </w:r>
      <w:r w:rsidR="00970261">
        <w:rPr>
          <w:rFonts w:cstheme="minorHAnsi"/>
          <w:i/>
        </w:rPr>
        <w:t xml:space="preserve">. </w:t>
      </w:r>
      <w:r w:rsidR="0040128F">
        <w:rPr>
          <w:rFonts w:cstheme="minorHAnsi"/>
        </w:rPr>
        <w:t>O</w:t>
      </w:r>
      <w:r w:rsidR="00970261">
        <w:rPr>
          <w:rFonts w:cstheme="minorHAnsi"/>
        </w:rPr>
        <w:t>ok</w:t>
      </w:r>
      <w:r w:rsidR="00E45B5B">
        <w:rPr>
          <w:rFonts w:cstheme="minorHAnsi"/>
        </w:rPr>
        <w:t xml:space="preserve"> voor</w:t>
      </w:r>
      <w:r w:rsidR="00F2585D">
        <w:rPr>
          <w:rFonts w:cstheme="minorHAnsi"/>
        </w:rPr>
        <w:t xml:space="preserve"> collega</w:t>
      </w:r>
      <w:r w:rsidR="00E45B5B">
        <w:rPr>
          <w:rFonts w:cstheme="minorHAnsi"/>
        </w:rPr>
        <w:t>’</w:t>
      </w:r>
      <w:r w:rsidR="00F2585D">
        <w:rPr>
          <w:rFonts w:cstheme="minorHAnsi"/>
        </w:rPr>
        <w:t xml:space="preserve">s </w:t>
      </w:r>
      <w:r w:rsidR="00E45B5B">
        <w:rPr>
          <w:rFonts w:cstheme="minorHAnsi"/>
        </w:rPr>
        <w:t xml:space="preserve">is </w:t>
      </w:r>
      <w:r w:rsidR="00FB0640">
        <w:rPr>
          <w:rFonts w:cstheme="minorHAnsi"/>
        </w:rPr>
        <w:t>da</w:t>
      </w:r>
      <w:r w:rsidR="00E45B5B">
        <w:rPr>
          <w:rFonts w:cstheme="minorHAnsi"/>
        </w:rPr>
        <w:t xml:space="preserve">t soms lastig </w:t>
      </w:r>
      <w:r>
        <w:rPr>
          <w:rFonts w:cstheme="minorHAnsi"/>
        </w:rPr>
        <w:t>(</w:t>
      </w:r>
      <w:r w:rsidR="00E45B5B">
        <w:rPr>
          <w:rFonts w:cstheme="minorHAnsi"/>
        </w:rPr>
        <w:t>blijkt</w:t>
      </w:r>
      <w:r w:rsidR="00AA3BBC">
        <w:rPr>
          <w:rFonts w:cstheme="minorHAnsi"/>
        </w:rPr>
        <w:t xml:space="preserve"> op conferenties zoals</w:t>
      </w:r>
      <w:r w:rsidR="00E45B5B">
        <w:rPr>
          <w:rFonts w:cstheme="minorHAnsi"/>
        </w:rPr>
        <w:t xml:space="preserve"> de WND</w:t>
      </w:r>
      <w:r>
        <w:rPr>
          <w:rFonts w:cstheme="minorHAnsi"/>
        </w:rPr>
        <w:t>)</w:t>
      </w:r>
      <w:r w:rsidR="00633D81">
        <w:rPr>
          <w:rFonts w:cstheme="minorHAnsi"/>
        </w:rPr>
        <w:t>,</w:t>
      </w:r>
      <w:r>
        <w:rPr>
          <w:rFonts w:cstheme="minorHAnsi"/>
        </w:rPr>
        <w:t xml:space="preserve"> </w:t>
      </w:r>
      <w:r w:rsidR="00E45B5B">
        <w:rPr>
          <w:rFonts w:cstheme="minorHAnsi"/>
        </w:rPr>
        <w:t xml:space="preserve">die soms </w:t>
      </w:r>
      <w:r w:rsidR="00E80441">
        <w:rPr>
          <w:rFonts w:cstheme="minorHAnsi"/>
        </w:rPr>
        <w:t xml:space="preserve">net zo snel/graag </w:t>
      </w:r>
      <w:r w:rsidR="00970261">
        <w:rPr>
          <w:rFonts w:cstheme="minorHAnsi"/>
        </w:rPr>
        <w:t>terug</w:t>
      </w:r>
      <w:r w:rsidR="00E45B5B">
        <w:rPr>
          <w:rFonts w:cstheme="minorHAnsi"/>
        </w:rPr>
        <w:t>grijpen</w:t>
      </w:r>
      <w:r w:rsidR="00970261">
        <w:rPr>
          <w:rFonts w:cstheme="minorHAnsi"/>
        </w:rPr>
        <w:t xml:space="preserve"> naar </w:t>
      </w:r>
      <w:r w:rsidR="00633D81">
        <w:rPr>
          <w:rFonts w:cstheme="minorHAnsi"/>
        </w:rPr>
        <w:t xml:space="preserve">de </w:t>
      </w:r>
      <w:r w:rsidR="00E45B5B">
        <w:rPr>
          <w:rFonts w:cstheme="minorHAnsi"/>
        </w:rPr>
        <w:t>formule</w:t>
      </w:r>
      <w:r w:rsidR="00970261">
        <w:rPr>
          <w:rFonts w:cstheme="minorHAnsi"/>
        </w:rPr>
        <w:t xml:space="preserve">. </w:t>
      </w:r>
    </w:p>
    <w:p w:rsidR="00995897" w:rsidRDefault="00784F3F" w:rsidP="00D84ED4">
      <w:pPr>
        <w:rPr>
          <w:rFonts w:cstheme="minorHAnsi"/>
        </w:rPr>
      </w:pPr>
      <w:r>
        <w:rPr>
          <w:noProof/>
          <w:lang w:eastAsia="nl-NL"/>
        </w:rPr>
        <w:drawing>
          <wp:anchor distT="0" distB="0" distL="114300" distR="114300" simplePos="0" relativeHeight="251678720" behindDoc="1" locked="0" layoutInCell="1" allowOverlap="1" wp14:anchorId="7145052C" wp14:editId="7FE45853">
            <wp:simplePos x="0" y="0"/>
            <wp:positionH relativeFrom="margin">
              <wp:posOffset>0</wp:posOffset>
            </wp:positionH>
            <wp:positionV relativeFrom="paragraph">
              <wp:posOffset>3039441</wp:posOffset>
            </wp:positionV>
            <wp:extent cx="2983230" cy="1731010"/>
            <wp:effectExtent l="0" t="0" r="7620" b="2540"/>
            <wp:wrapTight wrapText="bothSides">
              <wp:wrapPolygon edited="0">
                <wp:start x="0" y="0"/>
                <wp:lineTo x="0" y="21394"/>
                <wp:lineTo x="21517" y="21394"/>
                <wp:lineTo x="21517" y="0"/>
                <wp:lineTo x="0" y="0"/>
              </wp:wrapPolygon>
            </wp:wrapTight>
            <wp:docPr id="2" name="Picture 2" descr="C:\Users\U697136\AppData\Local\Microsoft\Windows\INetCache\Content.Word\WP_20171206_10_45_58_P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697136\AppData\Local\Microsoft\Windows\INetCache\Content.Word\WP_20171206_10_45_58_Pro.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r="2809"/>
                    <a:stretch/>
                  </pic:blipFill>
                  <pic:spPr bwMode="auto">
                    <a:xfrm>
                      <a:off x="0" y="0"/>
                      <a:ext cx="2983230" cy="17310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84F3F">
        <w:rPr>
          <w:rFonts w:cstheme="minorHAnsi"/>
          <w:noProof/>
          <w:lang w:eastAsia="nl-NL"/>
        </w:rPr>
        <w:drawing>
          <wp:anchor distT="0" distB="0" distL="114300" distR="114300" simplePos="0" relativeHeight="251676672" behindDoc="1" locked="0" layoutInCell="1" allowOverlap="1" wp14:anchorId="2C2227EA" wp14:editId="3562182C">
            <wp:simplePos x="0" y="0"/>
            <wp:positionH relativeFrom="column">
              <wp:posOffset>3942715</wp:posOffset>
            </wp:positionH>
            <wp:positionV relativeFrom="paragraph">
              <wp:posOffset>347980</wp:posOffset>
            </wp:positionV>
            <wp:extent cx="2678430" cy="2008505"/>
            <wp:effectExtent l="0" t="7938" r="0" b="0"/>
            <wp:wrapTight wrapText="bothSides">
              <wp:wrapPolygon edited="0">
                <wp:start x="-64" y="21515"/>
                <wp:lineTo x="21444" y="21515"/>
                <wp:lineTo x="21444" y="208"/>
                <wp:lineTo x="-64" y="208"/>
                <wp:lineTo x="-64" y="21515"/>
              </wp:wrapPolygon>
            </wp:wrapTight>
            <wp:docPr id="301" name="Picture 301" descr="C:\Users\U697136\Downloads\IMG_13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C:\Users\U697136\Downloads\IMG_136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rot="5400000">
                      <a:off x="0" y="0"/>
                      <a:ext cx="2678430" cy="2008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E5F57">
        <w:rPr>
          <w:rFonts w:cstheme="minorHAnsi"/>
        </w:rPr>
        <w:t>B</w:t>
      </w:r>
      <w:r w:rsidR="00AA3BBC">
        <w:rPr>
          <w:rFonts w:cstheme="minorHAnsi"/>
        </w:rPr>
        <w:t xml:space="preserve">ij het redeneren over het concept </w:t>
      </w:r>
      <w:r w:rsidR="005418B6">
        <w:rPr>
          <w:rFonts w:cstheme="minorHAnsi"/>
        </w:rPr>
        <w:t>arbeid</w:t>
      </w:r>
      <w:r w:rsidR="00520604">
        <w:rPr>
          <w:rFonts w:cstheme="minorHAnsi"/>
        </w:rPr>
        <w:t xml:space="preserve"> </w:t>
      </w:r>
      <w:r w:rsidR="005418B6">
        <w:rPr>
          <w:rFonts w:cstheme="minorHAnsi"/>
        </w:rPr>
        <w:t>ontstaan</w:t>
      </w:r>
      <w:r w:rsidR="000865E7">
        <w:rPr>
          <w:rFonts w:cstheme="minorHAnsi"/>
        </w:rPr>
        <w:t xml:space="preserve"> </w:t>
      </w:r>
      <w:r w:rsidR="000E5F57">
        <w:rPr>
          <w:rFonts w:cstheme="minorHAnsi"/>
        </w:rPr>
        <w:t xml:space="preserve">o.a. problemen </w:t>
      </w:r>
      <w:r w:rsidR="000865E7">
        <w:rPr>
          <w:rFonts w:cstheme="minorHAnsi"/>
        </w:rPr>
        <w:t>a</w:t>
      </w:r>
      <w:r w:rsidR="004F6ED4">
        <w:rPr>
          <w:rFonts w:cstheme="minorHAnsi"/>
        </w:rPr>
        <w:t>ls</w:t>
      </w:r>
      <w:r w:rsidR="0007490D">
        <w:rPr>
          <w:rFonts w:cstheme="minorHAnsi"/>
        </w:rPr>
        <w:t xml:space="preserve"> </w:t>
      </w:r>
      <w:r w:rsidR="000E5F57">
        <w:rPr>
          <w:rFonts w:cstheme="minorHAnsi"/>
        </w:rPr>
        <w:t xml:space="preserve">een </w:t>
      </w:r>
      <w:r w:rsidR="00556EBE">
        <w:rPr>
          <w:rFonts w:cstheme="minorHAnsi"/>
        </w:rPr>
        <w:t xml:space="preserve">kracht </w:t>
      </w:r>
      <w:r w:rsidR="00E45B5B">
        <w:rPr>
          <w:rFonts w:cstheme="minorHAnsi"/>
        </w:rPr>
        <w:t xml:space="preserve">wordt uitgeoefend </w:t>
      </w:r>
      <w:r w:rsidR="004F6ED4">
        <w:rPr>
          <w:rFonts w:cstheme="minorHAnsi"/>
        </w:rPr>
        <w:t xml:space="preserve">in </w:t>
      </w:r>
      <w:r w:rsidR="009D2084">
        <w:rPr>
          <w:rFonts w:cstheme="minorHAnsi"/>
        </w:rPr>
        <w:t xml:space="preserve">een andere </w:t>
      </w:r>
      <w:r w:rsidR="00E80441">
        <w:rPr>
          <w:rFonts w:cstheme="minorHAnsi"/>
        </w:rPr>
        <w:t>richting dan</w:t>
      </w:r>
      <w:r w:rsidR="004F6ED4">
        <w:rPr>
          <w:rFonts w:cstheme="minorHAnsi"/>
        </w:rPr>
        <w:t xml:space="preserve"> de verplaatsing</w:t>
      </w:r>
      <w:r w:rsidR="000E5F57">
        <w:rPr>
          <w:rFonts w:cstheme="minorHAnsi"/>
        </w:rPr>
        <w:t xml:space="preserve"> waarbij </w:t>
      </w:r>
      <w:r w:rsidR="00FC5B46">
        <w:rPr>
          <w:rFonts w:cstheme="minorHAnsi"/>
        </w:rPr>
        <w:t>de</w:t>
      </w:r>
      <w:r w:rsidR="00107B88">
        <w:rPr>
          <w:rFonts w:cstheme="minorHAnsi"/>
        </w:rPr>
        <w:t xml:space="preserve"> </w:t>
      </w:r>
      <w:r w:rsidR="004F6ED4">
        <w:rPr>
          <w:rFonts w:cstheme="minorHAnsi"/>
        </w:rPr>
        <w:t>kracht</w:t>
      </w:r>
      <w:r w:rsidR="00FC5B46">
        <w:rPr>
          <w:rFonts w:cstheme="minorHAnsi"/>
        </w:rPr>
        <w:t>component</w:t>
      </w:r>
      <w:r w:rsidR="0007490D">
        <w:rPr>
          <w:rFonts w:cstheme="minorHAnsi"/>
        </w:rPr>
        <w:t xml:space="preserve"> </w:t>
      </w:r>
      <w:r w:rsidR="00FC5B46">
        <w:rPr>
          <w:rFonts w:cstheme="minorHAnsi"/>
        </w:rPr>
        <w:t xml:space="preserve">in </w:t>
      </w:r>
      <w:r w:rsidR="0007490D">
        <w:rPr>
          <w:rFonts w:cstheme="minorHAnsi"/>
        </w:rPr>
        <w:t>de richting van de verplaatsing</w:t>
      </w:r>
      <w:r w:rsidR="004F6ED4">
        <w:rPr>
          <w:rFonts w:cstheme="minorHAnsi"/>
        </w:rPr>
        <w:t xml:space="preserve"> </w:t>
      </w:r>
      <w:r w:rsidR="002C4DB1">
        <w:rPr>
          <w:rFonts w:cstheme="minorHAnsi"/>
        </w:rPr>
        <w:t xml:space="preserve">niet zichtbaar is. </w:t>
      </w:r>
      <w:r w:rsidR="0040459B">
        <w:rPr>
          <w:rFonts w:cstheme="minorHAnsi"/>
        </w:rPr>
        <w:t>Kracht is</w:t>
      </w:r>
      <w:r w:rsidR="00107B88">
        <w:rPr>
          <w:rFonts w:cstheme="minorHAnsi"/>
        </w:rPr>
        <w:t xml:space="preserve"> </w:t>
      </w:r>
      <w:r w:rsidR="000865E7" w:rsidRPr="002C4DB1">
        <w:rPr>
          <w:rFonts w:cstheme="minorHAnsi"/>
          <w:sz w:val="24"/>
        </w:rPr>
        <w:t>ü</w:t>
      </w:r>
      <w:r w:rsidR="000865E7">
        <w:rPr>
          <w:rFonts w:cstheme="minorHAnsi"/>
        </w:rPr>
        <w:t xml:space="preserve">berhaupt </w:t>
      </w:r>
      <w:r w:rsidR="0007490D">
        <w:rPr>
          <w:rFonts w:cstheme="minorHAnsi"/>
        </w:rPr>
        <w:t>niet</w:t>
      </w:r>
      <w:r w:rsidR="005418B6">
        <w:rPr>
          <w:rFonts w:cstheme="minorHAnsi"/>
        </w:rPr>
        <w:t xml:space="preserve"> als </w:t>
      </w:r>
      <w:r w:rsidR="0040459B">
        <w:rPr>
          <w:rFonts w:cstheme="minorHAnsi"/>
        </w:rPr>
        <w:t xml:space="preserve">een concreet </w:t>
      </w:r>
      <w:r w:rsidR="00AA3BBC">
        <w:rPr>
          <w:rFonts w:cstheme="minorHAnsi"/>
        </w:rPr>
        <w:t xml:space="preserve">‘ding’ </w:t>
      </w:r>
      <w:r w:rsidR="000865E7">
        <w:rPr>
          <w:rFonts w:cstheme="minorHAnsi"/>
        </w:rPr>
        <w:t>zichtbaar</w:t>
      </w:r>
      <w:r w:rsidR="00DB3ADA">
        <w:rPr>
          <w:rFonts w:cstheme="minorHAnsi"/>
        </w:rPr>
        <w:t xml:space="preserve"> </w:t>
      </w:r>
      <w:r w:rsidR="0007490D">
        <w:rPr>
          <w:rFonts w:cstheme="minorHAnsi"/>
        </w:rPr>
        <w:t>en ma</w:t>
      </w:r>
      <w:r w:rsidR="00DB3ADA">
        <w:rPr>
          <w:rFonts w:cstheme="minorHAnsi"/>
        </w:rPr>
        <w:t xml:space="preserve">akt het besef </w:t>
      </w:r>
      <w:r w:rsidR="0007490D">
        <w:rPr>
          <w:rFonts w:cstheme="minorHAnsi"/>
        </w:rPr>
        <w:t xml:space="preserve">en </w:t>
      </w:r>
      <w:r w:rsidR="00B566A2">
        <w:rPr>
          <w:rFonts w:cstheme="minorHAnsi"/>
        </w:rPr>
        <w:t>toepassing</w:t>
      </w:r>
      <w:r w:rsidR="000E5F57">
        <w:rPr>
          <w:rFonts w:cstheme="minorHAnsi"/>
        </w:rPr>
        <w:t xml:space="preserve"> vaak lastig</w:t>
      </w:r>
      <w:r w:rsidR="0040459B">
        <w:rPr>
          <w:rFonts w:cstheme="minorHAnsi"/>
        </w:rPr>
        <w:t>.</w:t>
      </w:r>
      <w:r w:rsidR="00DF4C12">
        <w:rPr>
          <w:rFonts w:cstheme="minorHAnsi"/>
        </w:rPr>
        <w:t xml:space="preserve"> </w:t>
      </w:r>
      <w:r w:rsidR="0070155A">
        <w:rPr>
          <w:rFonts w:cstheme="minorHAnsi"/>
        </w:rPr>
        <w:t xml:space="preserve">Het is dus </w:t>
      </w:r>
      <w:r w:rsidR="00550C75">
        <w:rPr>
          <w:rFonts w:cstheme="minorHAnsi"/>
        </w:rPr>
        <w:t xml:space="preserve">noodzakelijk </w:t>
      </w:r>
      <w:r w:rsidR="0070155A">
        <w:rPr>
          <w:rFonts w:cstheme="minorHAnsi"/>
        </w:rPr>
        <w:t xml:space="preserve">om </w:t>
      </w:r>
      <w:r w:rsidR="00520604">
        <w:rPr>
          <w:rFonts w:cstheme="minorHAnsi"/>
        </w:rPr>
        <w:t xml:space="preserve">allereerst </w:t>
      </w:r>
      <w:r w:rsidR="006A7650">
        <w:rPr>
          <w:rFonts w:cstheme="minorHAnsi"/>
        </w:rPr>
        <w:t xml:space="preserve">dat </w:t>
      </w:r>
      <w:r w:rsidR="0070155A">
        <w:rPr>
          <w:rFonts w:cstheme="minorHAnsi"/>
        </w:rPr>
        <w:t xml:space="preserve">krachtbegrip </w:t>
      </w:r>
      <w:r w:rsidR="000E5F57">
        <w:rPr>
          <w:rFonts w:cstheme="minorHAnsi"/>
        </w:rPr>
        <w:t xml:space="preserve">zorgvuldig </w:t>
      </w:r>
      <w:r w:rsidR="0070155A">
        <w:rPr>
          <w:rFonts w:cstheme="minorHAnsi"/>
        </w:rPr>
        <w:t>te</w:t>
      </w:r>
      <w:r w:rsidR="00DF2650">
        <w:rPr>
          <w:rFonts w:cstheme="minorHAnsi"/>
        </w:rPr>
        <w:t xml:space="preserve"> omschrijven</w:t>
      </w:r>
      <w:r w:rsidR="0070155A">
        <w:rPr>
          <w:rFonts w:cstheme="minorHAnsi"/>
        </w:rPr>
        <w:t xml:space="preserve">. </w:t>
      </w:r>
      <w:r w:rsidR="00DF2650">
        <w:rPr>
          <w:rFonts w:cstheme="minorHAnsi"/>
        </w:rPr>
        <w:t>Hiervoor gebruiken we</w:t>
      </w:r>
      <w:r w:rsidR="00550C75">
        <w:rPr>
          <w:rFonts w:cstheme="minorHAnsi"/>
        </w:rPr>
        <w:t xml:space="preserve"> het samenhangend schema</w:t>
      </w:r>
      <w:r w:rsidR="00FB0640">
        <w:rPr>
          <w:rFonts w:cstheme="minorHAnsi"/>
        </w:rPr>
        <w:t xml:space="preserve"> </w:t>
      </w:r>
      <w:r w:rsidR="00B566A2">
        <w:rPr>
          <w:rFonts w:cstheme="minorHAnsi"/>
        </w:rPr>
        <w:t xml:space="preserve">met zes abstractieniveaus (bijlage 1) dat voor leerlingen helder en overzichtelijk is en de </w:t>
      </w:r>
      <w:r w:rsidR="000E5F57">
        <w:rPr>
          <w:rFonts w:cstheme="minorHAnsi"/>
        </w:rPr>
        <w:t xml:space="preserve">definities en </w:t>
      </w:r>
      <w:r w:rsidR="00B566A2">
        <w:rPr>
          <w:rFonts w:cstheme="minorHAnsi"/>
        </w:rPr>
        <w:t xml:space="preserve">relaties tussen de concepten duidelijk maakt </w:t>
      </w:r>
      <w:r w:rsidR="00520604">
        <w:rPr>
          <w:rFonts w:cstheme="minorHAnsi"/>
        </w:rPr>
        <w:t xml:space="preserve">maar ook </w:t>
      </w:r>
      <w:r w:rsidR="00B566A2">
        <w:rPr>
          <w:rFonts w:cstheme="minorHAnsi"/>
        </w:rPr>
        <w:t xml:space="preserve">de verschillen benadrukt. </w:t>
      </w:r>
      <w:r w:rsidR="00903AB2">
        <w:rPr>
          <w:rFonts w:cstheme="minorHAnsi"/>
        </w:rPr>
        <w:t xml:space="preserve">We </w:t>
      </w:r>
      <w:r w:rsidR="000E5F57">
        <w:rPr>
          <w:rFonts w:cstheme="minorHAnsi"/>
        </w:rPr>
        <w:t>besteden daarvoor</w:t>
      </w:r>
      <w:r w:rsidR="00903AB2">
        <w:rPr>
          <w:rFonts w:cstheme="minorHAnsi"/>
        </w:rPr>
        <w:t xml:space="preserve"> eerst uitgebreide aandacht aan het traagheidsprincipe met o.a. rollenspellen </w:t>
      </w:r>
      <w:r w:rsidR="000E5F57">
        <w:rPr>
          <w:rFonts w:cstheme="minorHAnsi"/>
        </w:rPr>
        <w:t xml:space="preserve">met </w:t>
      </w:r>
      <w:r w:rsidR="00903AB2">
        <w:rPr>
          <w:rFonts w:cstheme="minorHAnsi"/>
        </w:rPr>
        <w:t>objecten die eeuwig in de ruimte bewegen of een polonaise die plotseling stil komt te staan</w:t>
      </w:r>
      <w:r w:rsidR="005D3422">
        <w:rPr>
          <w:rFonts w:cstheme="minorHAnsi"/>
        </w:rPr>
        <w:t xml:space="preserve"> (zie filmpjes)</w:t>
      </w:r>
      <w:r w:rsidR="00903AB2">
        <w:rPr>
          <w:rFonts w:cstheme="minorHAnsi"/>
        </w:rPr>
        <w:t xml:space="preserve">. Vandaaruit definiëren we het concept kracht met </w:t>
      </w:r>
      <w:r w:rsidR="00B566A2">
        <w:rPr>
          <w:rFonts w:cstheme="minorHAnsi"/>
        </w:rPr>
        <w:t xml:space="preserve">als </w:t>
      </w:r>
      <w:r w:rsidR="0040459B">
        <w:rPr>
          <w:rFonts w:cstheme="minorHAnsi"/>
        </w:rPr>
        <w:t xml:space="preserve">belangrijkste kenmerk: </w:t>
      </w:r>
      <w:r w:rsidR="0040459B" w:rsidRPr="0040459B">
        <w:rPr>
          <w:rFonts w:cstheme="minorHAnsi"/>
          <w:i/>
        </w:rPr>
        <w:t>kracht uitoefenen is duwen of trekken in een richting</w:t>
      </w:r>
      <w:r w:rsidR="0040459B" w:rsidRPr="0040459B">
        <w:rPr>
          <w:rFonts w:cstheme="minorHAnsi"/>
        </w:rPr>
        <w:t>.</w:t>
      </w:r>
      <w:r w:rsidR="00550C75">
        <w:rPr>
          <w:rFonts w:cstheme="minorHAnsi"/>
        </w:rPr>
        <w:t xml:space="preserve"> </w:t>
      </w:r>
      <w:r w:rsidR="00937844">
        <w:rPr>
          <w:rFonts w:cstheme="minorHAnsi"/>
        </w:rPr>
        <w:t xml:space="preserve">We </w:t>
      </w:r>
      <w:r w:rsidR="00B566A2">
        <w:rPr>
          <w:rFonts w:cstheme="minorHAnsi"/>
        </w:rPr>
        <w:t xml:space="preserve">laten </w:t>
      </w:r>
      <w:r w:rsidR="00937844">
        <w:rPr>
          <w:rFonts w:cstheme="minorHAnsi"/>
        </w:rPr>
        <w:t xml:space="preserve">dan leerlingen </w:t>
      </w:r>
      <w:r w:rsidR="00550C75">
        <w:rPr>
          <w:rFonts w:cstheme="minorHAnsi"/>
        </w:rPr>
        <w:t xml:space="preserve">aan elkaars armen </w:t>
      </w:r>
      <w:r w:rsidR="006A7650">
        <w:rPr>
          <w:rFonts w:cstheme="minorHAnsi"/>
        </w:rPr>
        <w:t xml:space="preserve">trekken </w:t>
      </w:r>
      <w:r w:rsidR="00550C75">
        <w:rPr>
          <w:rFonts w:cstheme="minorHAnsi"/>
        </w:rPr>
        <w:t>(niet te hard</w:t>
      </w:r>
      <w:r w:rsidR="00B566A2">
        <w:rPr>
          <w:rFonts w:cstheme="minorHAnsi"/>
        </w:rPr>
        <w:t>!</w:t>
      </w:r>
      <w:r w:rsidR="00550C75">
        <w:rPr>
          <w:rFonts w:cstheme="minorHAnsi"/>
        </w:rPr>
        <w:t xml:space="preserve">) om </w:t>
      </w:r>
      <w:r w:rsidR="00E80441">
        <w:rPr>
          <w:rFonts w:cstheme="minorHAnsi"/>
        </w:rPr>
        <w:t xml:space="preserve">het duwen en trekken te ervaren, maar ook </w:t>
      </w:r>
      <w:r w:rsidR="000E5F57">
        <w:rPr>
          <w:rFonts w:cstheme="minorHAnsi"/>
        </w:rPr>
        <w:t xml:space="preserve">voor </w:t>
      </w:r>
      <w:r w:rsidR="006A7650">
        <w:rPr>
          <w:rFonts w:cstheme="minorHAnsi"/>
        </w:rPr>
        <w:t xml:space="preserve">het effect </w:t>
      </w:r>
      <w:r w:rsidR="000E5F57">
        <w:rPr>
          <w:rFonts w:cstheme="minorHAnsi"/>
        </w:rPr>
        <w:t xml:space="preserve">en </w:t>
      </w:r>
      <w:r w:rsidR="006B257B">
        <w:rPr>
          <w:rFonts w:cstheme="minorHAnsi"/>
        </w:rPr>
        <w:t xml:space="preserve">de richting </w:t>
      </w:r>
      <w:r w:rsidR="000E5F57">
        <w:rPr>
          <w:rFonts w:cstheme="minorHAnsi"/>
        </w:rPr>
        <w:t xml:space="preserve">van </w:t>
      </w:r>
      <w:r w:rsidR="00E80441">
        <w:rPr>
          <w:rFonts w:cstheme="minorHAnsi"/>
        </w:rPr>
        <w:t xml:space="preserve">de </w:t>
      </w:r>
      <w:r w:rsidR="006B257B">
        <w:rPr>
          <w:rFonts w:cstheme="minorHAnsi"/>
        </w:rPr>
        <w:t xml:space="preserve">som-kracht </w:t>
      </w:r>
      <w:r w:rsidR="000E5F57">
        <w:rPr>
          <w:rFonts w:cstheme="minorHAnsi"/>
        </w:rPr>
        <w:t xml:space="preserve">die </w:t>
      </w:r>
      <w:r w:rsidR="006B257B">
        <w:rPr>
          <w:rFonts w:cstheme="minorHAnsi"/>
        </w:rPr>
        <w:t xml:space="preserve">ongelijk </w:t>
      </w:r>
      <w:r w:rsidR="00E80441">
        <w:rPr>
          <w:rFonts w:cstheme="minorHAnsi"/>
        </w:rPr>
        <w:t xml:space="preserve">is </w:t>
      </w:r>
      <w:r w:rsidR="006B257B">
        <w:rPr>
          <w:rFonts w:cstheme="minorHAnsi"/>
        </w:rPr>
        <w:t>aan nul (</w:t>
      </w:r>
      <w:r w:rsidR="006B257B" w:rsidRPr="005418B6">
        <w:rPr>
          <w:rFonts w:cstheme="minorHAnsi"/>
          <w:i/>
        </w:rPr>
        <w:t>som</w:t>
      </w:r>
      <w:r w:rsidR="006B257B">
        <w:rPr>
          <w:rFonts w:cstheme="minorHAnsi"/>
        </w:rPr>
        <w:t xml:space="preserve"> suggereert nadrukkelijk da</w:t>
      </w:r>
      <w:r w:rsidR="00B566A2">
        <w:rPr>
          <w:rFonts w:cstheme="minorHAnsi"/>
        </w:rPr>
        <w:t xml:space="preserve">t er iets opgeteld moet worden). </w:t>
      </w:r>
      <w:r w:rsidR="00B47838">
        <w:rPr>
          <w:rFonts w:cstheme="minorHAnsi"/>
        </w:rPr>
        <w:t>Door onder verschillende hoeken te trekken (evt. met veerunsters ertussen)</w:t>
      </w:r>
      <w:r w:rsidR="005418B6">
        <w:rPr>
          <w:rFonts w:cstheme="minorHAnsi"/>
        </w:rPr>
        <w:t xml:space="preserve"> ervaren ze aan den lijve</w:t>
      </w:r>
      <w:r w:rsidR="00B47838">
        <w:rPr>
          <w:rFonts w:cstheme="minorHAnsi"/>
        </w:rPr>
        <w:t xml:space="preserve"> dat op een speciale manier </w:t>
      </w:r>
      <w:r w:rsidR="00D84ED4">
        <w:rPr>
          <w:rFonts w:cstheme="minorHAnsi"/>
        </w:rPr>
        <w:t xml:space="preserve">de somkracht wordt bepaald. We passen </w:t>
      </w:r>
      <w:r w:rsidR="00937844">
        <w:rPr>
          <w:rFonts w:cstheme="minorHAnsi"/>
        </w:rPr>
        <w:t>daarvoor de</w:t>
      </w:r>
      <w:r w:rsidR="00D84ED4">
        <w:rPr>
          <w:rFonts w:cstheme="minorHAnsi"/>
        </w:rPr>
        <w:t xml:space="preserve"> parallellogrammethode </w:t>
      </w:r>
      <w:r w:rsidR="005D3422">
        <w:rPr>
          <w:rFonts w:cstheme="minorHAnsi"/>
        </w:rPr>
        <w:t xml:space="preserve">in diverse situaties </w:t>
      </w:r>
      <w:r w:rsidR="00D84ED4">
        <w:rPr>
          <w:rFonts w:cstheme="minorHAnsi"/>
        </w:rPr>
        <w:t xml:space="preserve">toe, o.a. vlak voor 5 december met een </w:t>
      </w:r>
      <w:r w:rsidR="005D3422">
        <w:rPr>
          <w:rFonts w:cstheme="minorHAnsi"/>
        </w:rPr>
        <w:t xml:space="preserve">gedicht en cadeau </w:t>
      </w:r>
      <w:r w:rsidR="00D84ED4">
        <w:rPr>
          <w:rFonts w:cstheme="minorHAnsi"/>
        </w:rPr>
        <w:t>van Sinterklaas (bijlage 2).</w:t>
      </w:r>
      <w:r w:rsidRPr="00784F3F">
        <w:rPr>
          <w:noProof/>
          <w:lang w:eastAsia="nl-NL"/>
        </w:rPr>
        <w:t xml:space="preserve"> </w:t>
      </w:r>
    </w:p>
    <w:p w:rsidR="0070155A" w:rsidRDefault="00520604">
      <w:pPr>
        <w:rPr>
          <w:rFonts w:cstheme="minorHAnsi"/>
        </w:rPr>
      </w:pPr>
      <w:r>
        <w:rPr>
          <w:rFonts w:ascii="Times New Roman" w:hAnsi="Times New Roman" w:cs="Times New Roman"/>
          <w:noProof/>
          <w:sz w:val="24"/>
          <w:szCs w:val="24"/>
          <w:lang w:eastAsia="nl-NL"/>
        </w:rPr>
        <w:lastRenderedPageBreak/>
        <w:drawing>
          <wp:anchor distT="0" distB="0" distL="114300" distR="114300" simplePos="0" relativeHeight="251669504" behindDoc="1" locked="0" layoutInCell="1" allowOverlap="1" wp14:anchorId="58108D5B" wp14:editId="0E0BC70F">
            <wp:simplePos x="0" y="0"/>
            <wp:positionH relativeFrom="margin">
              <wp:align>right</wp:align>
            </wp:positionH>
            <wp:positionV relativeFrom="paragraph">
              <wp:posOffset>1364349</wp:posOffset>
            </wp:positionV>
            <wp:extent cx="2268220" cy="1701165"/>
            <wp:effectExtent l="0" t="0" r="0" b="0"/>
            <wp:wrapTight wrapText="bothSides">
              <wp:wrapPolygon edited="0">
                <wp:start x="0" y="0"/>
                <wp:lineTo x="0" y="21286"/>
                <wp:lineTo x="21406" y="21286"/>
                <wp:lineTo x="21406" y="0"/>
                <wp:lineTo x="0" y="0"/>
              </wp:wrapPolygon>
            </wp:wrapTight>
            <wp:docPr id="288" name="Afbeelding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N0009.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68220" cy="1701165"/>
                    </a:xfrm>
                    <a:prstGeom prst="rect">
                      <a:avLst/>
                    </a:prstGeom>
                  </pic:spPr>
                </pic:pic>
              </a:graphicData>
            </a:graphic>
            <wp14:sizeRelH relativeFrom="page">
              <wp14:pctWidth>0</wp14:pctWidth>
            </wp14:sizeRelH>
            <wp14:sizeRelV relativeFrom="page">
              <wp14:pctHeight>0</wp14:pctHeight>
            </wp14:sizeRelV>
          </wp:anchor>
        </w:drawing>
      </w:r>
      <w:r w:rsidR="00995897">
        <w:rPr>
          <w:rFonts w:cstheme="minorHAnsi"/>
        </w:rPr>
        <w:t>Vanuit een zorgvuldig omschreven krac</w:t>
      </w:r>
      <w:r w:rsidR="00DF1D4B">
        <w:rPr>
          <w:rFonts w:cstheme="minorHAnsi"/>
        </w:rPr>
        <w:t>htconcept</w:t>
      </w:r>
      <w:r w:rsidR="00995897">
        <w:rPr>
          <w:rFonts w:cstheme="minorHAnsi"/>
        </w:rPr>
        <w:t xml:space="preserve"> gaan we een abstractieniveau verder: arbeid (een ouderwetse benaming eigenlijk, misschien is </w:t>
      </w:r>
      <w:r w:rsidR="00995897" w:rsidRPr="0040128F">
        <w:rPr>
          <w:rFonts w:cstheme="minorHAnsi"/>
          <w:i/>
        </w:rPr>
        <w:t>werk</w:t>
      </w:r>
      <w:r w:rsidR="00995897">
        <w:rPr>
          <w:rFonts w:cstheme="minorHAnsi"/>
        </w:rPr>
        <w:t xml:space="preserve"> wel duidelijker) wordt verricht als </w:t>
      </w:r>
      <w:r w:rsidR="00995897" w:rsidRPr="00E45B5B">
        <w:rPr>
          <w:rFonts w:cstheme="minorHAnsi"/>
          <w:i/>
        </w:rPr>
        <w:t>kracht wordt uitgeoefend</w:t>
      </w:r>
      <w:r w:rsidR="00995897">
        <w:rPr>
          <w:rFonts w:cstheme="minorHAnsi"/>
        </w:rPr>
        <w:t xml:space="preserve"> </w:t>
      </w:r>
      <w:r w:rsidR="00995897" w:rsidRPr="006A7650">
        <w:rPr>
          <w:rFonts w:cstheme="minorHAnsi"/>
          <w:i/>
        </w:rPr>
        <w:t>over een bepaalde afstand in de richting van de verplaatsing</w:t>
      </w:r>
      <w:r w:rsidR="00995897">
        <w:rPr>
          <w:rFonts w:cstheme="minorHAnsi"/>
        </w:rPr>
        <w:t xml:space="preserve">. Er wordt dus arbeid/werk verricht bij het </w:t>
      </w:r>
      <w:r w:rsidR="00B47838">
        <w:rPr>
          <w:rFonts w:cstheme="minorHAnsi"/>
        </w:rPr>
        <w:t xml:space="preserve">vakkenvullen, </w:t>
      </w:r>
      <w:r w:rsidR="005418B6">
        <w:rPr>
          <w:rFonts w:cstheme="minorHAnsi"/>
        </w:rPr>
        <w:t>duwen tegen</w:t>
      </w:r>
      <w:r w:rsidR="00B47838">
        <w:rPr>
          <w:rFonts w:cstheme="minorHAnsi"/>
        </w:rPr>
        <w:t xml:space="preserve"> de voorraadkar of het uitrekken van een veer tijdens fitness. </w:t>
      </w:r>
      <w:r w:rsidR="00AE1ADD">
        <w:rPr>
          <w:rFonts w:cstheme="minorHAnsi"/>
        </w:rPr>
        <w:t xml:space="preserve">Vervolgens </w:t>
      </w:r>
      <w:r w:rsidR="00BE092B">
        <w:rPr>
          <w:rFonts w:cstheme="minorHAnsi"/>
        </w:rPr>
        <w:t xml:space="preserve">trekken </w:t>
      </w:r>
      <w:r w:rsidR="00AE1ADD">
        <w:rPr>
          <w:rFonts w:cstheme="minorHAnsi"/>
        </w:rPr>
        <w:t xml:space="preserve">leerlingen aan </w:t>
      </w:r>
      <w:r w:rsidR="000E5F57">
        <w:rPr>
          <w:rFonts w:cstheme="minorHAnsi"/>
        </w:rPr>
        <w:t>een kar</w:t>
      </w:r>
      <w:r w:rsidR="00BE092B">
        <w:rPr>
          <w:rFonts w:cstheme="minorHAnsi"/>
        </w:rPr>
        <w:t xml:space="preserve"> </w:t>
      </w:r>
      <w:r w:rsidR="00AE1ADD">
        <w:rPr>
          <w:rFonts w:cstheme="minorHAnsi"/>
        </w:rPr>
        <w:t>(</w:t>
      </w:r>
      <w:r w:rsidR="00DF1D4B">
        <w:rPr>
          <w:rFonts w:cstheme="minorHAnsi"/>
        </w:rPr>
        <w:t xml:space="preserve">inclusief </w:t>
      </w:r>
      <w:r w:rsidR="00AE1ADD">
        <w:rPr>
          <w:rFonts w:cstheme="minorHAnsi"/>
        </w:rPr>
        <w:t>leerling</w:t>
      </w:r>
      <w:r w:rsidR="006A7650">
        <w:rPr>
          <w:rFonts w:cstheme="minorHAnsi"/>
        </w:rPr>
        <w:t xml:space="preserve"> erop</w:t>
      </w:r>
      <w:r w:rsidR="00AE1ADD">
        <w:rPr>
          <w:rFonts w:cstheme="minorHAnsi"/>
        </w:rPr>
        <w:t xml:space="preserve">) met constante snelheid onder verschillende hoeken. De leerlingen bepalen </w:t>
      </w:r>
      <w:r w:rsidR="00BE092B">
        <w:rPr>
          <w:rFonts w:cstheme="minorHAnsi"/>
        </w:rPr>
        <w:t xml:space="preserve">de krachtcomponent </w:t>
      </w:r>
      <w:r w:rsidR="00AE1ADD">
        <w:rPr>
          <w:rFonts w:cstheme="minorHAnsi"/>
        </w:rPr>
        <w:t>in de richting van de verplaatsing (</w:t>
      </w:r>
      <w:r w:rsidR="00AE1ADD">
        <w:rPr>
          <w:i/>
        </w:rPr>
        <w:t xml:space="preserve">F. </w:t>
      </w:r>
      <w:proofErr w:type="spellStart"/>
      <w:r w:rsidR="00AE1ADD">
        <w:t>cos</w:t>
      </w:r>
      <w:proofErr w:type="spellEnd"/>
      <w:r w:rsidR="00AE1ADD">
        <w:t xml:space="preserve"> </w:t>
      </w:r>
      <w:r w:rsidR="00AE1ADD">
        <w:rPr>
          <w:rFonts w:cstheme="minorHAnsi"/>
        </w:rPr>
        <w:t xml:space="preserve">α) en </w:t>
      </w:r>
      <w:r w:rsidR="005418B6">
        <w:rPr>
          <w:rFonts w:cstheme="minorHAnsi"/>
        </w:rPr>
        <w:t xml:space="preserve">zien </w:t>
      </w:r>
      <w:r w:rsidR="00AE1ADD">
        <w:rPr>
          <w:rFonts w:cstheme="minorHAnsi"/>
        </w:rPr>
        <w:t>dat deze</w:t>
      </w:r>
      <w:r w:rsidR="00BE092B">
        <w:rPr>
          <w:rFonts w:cstheme="minorHAnsi"/>
        </w:rPr>
        <w:t xml:space="preserve"> </w:t>
      </w:r>
      <w:r w:rsidR="00AE1ADD">
        <w:rPr>
          <w:rFonts w:cstheme="minorHAnsi"/>
        </w:rPr>
        <w:t xml:space="preserve">(nagenoeg) hetzelfde </w:t>
      </w:r>
      <w:r w:rsidR="00DF1D4B">
        <w:rPr>
          <w:rFonts w:cstheme="minorHAnsi"/>
        </w:rPr>
        <w:t xml:space="preserve">blijft </w:t>
      </w:r>
      <w:r w:rsidR="00AE1ADD">
        <w:rPr>
          <w:rFonts w:cstheme="minorHAnsi"/>
        </w:rPr>
        <w:t xml:space="preserve">voor hetzelfde </w:t>
      </w:r>
      <w:r w:rsidR="00DF1D4B">
        <w:rPr>
          <w:rFonts w:cstheme="minorHAnsi"/>
        </w:rPr>
        <w:t xml:space="preserve">verrichte </w:t>
      </w:r>
      <w:r w:rsidR="00AE1ADD">
        <w:rPr>
          <w:rFonts w:cstheme="minorHAnsi"/>
        </w:rPr>
        <w:t>werk</w:t>
      </w:r>
      <w:r w:rsidR="00BE092B">
        <w:rPr>
          <w:rFonts w:cstheme="minorHAnsi"/>
        </w:rPr>
        <w:t>: zie foto en figuur.</w:t>
      </w:r>
      <w:r w:rsidRPr="00520604">
        <w:rPr>
          <w:rFonts w:ascii="Times New Roman" w:hAnsi="Times New Roman" w:cs="Times New Roman"/>
          <w:noProof/>
          <w:sz w:val="24"/>
          <w:szCs w:val="24"/>
        </w:rPr>
        <w:t xml:space="preserve"> </w:t>
      </w:r>
    </w:p>
    <w:p w:rsidR="00AE1ADD" w:rsidRPr="0040459B" w:rsidRDefault="00520604">
      <w:pPr>
        <w:rPr>
          <w:rFonts w:cstheme="minorHAnsi"/>
        </w:rPr>
      </w:pPr>
      <w:r>
        <w:rPr>
          <w:rFonts w:ascii="Times New Roman" w:hAnsi="Times New Roman" w:cs="Times New Roman"/>
          <w:noProof/>
          <w:sz w:val="24"/>
          <w:szCs w:val="24"/>
          <w:lang w:eastAsia="nl-NL"/>
        </w:rPr>
        <mc:AlternateContent>
          <mc:Choice Requires="wpg">
            <w:drawing>
              <wp:anchor distT="0" distB="0" distL="114300" distR="114300" simplePos="0" relativeHeight="251671552" behindDoc="0" locked="0" layoutInCell="1" allowOverlap="1" wp14:anchorId="07154F32" wp14:editId="578BF486">
                <wp:simplePos x="0" y="0"/>
                <wp:positionH relativeFrom="column">
                  <wp:posOffset>1544837</wp:posOffset>
                </wp:positionH>
                <wp:positionV relativeFrom="paragraph">
                  <wp:posOffset>51774</wp:posOffset>
                </wp:positionV>
                <wp:extent cx="1114439" cy="700332"/>
                <wp:effectExtent l="38100" t="38100" r="28575" b="62230"/>
                <wp:wrapNone/>
                <wp:docPr id="22" name="Group 22"/>
                <wp:cNvGraphicFramePr/>
                <a:graphic xmlns:a="http://schemas.openxmlformats.org/drawingml/2006/main">
                  <a:graphicData uri="http://schemas.microsoft.com/office/word/2010/wordprocessingGroup">
                    <wpg:wgp>
                      <wpg:cNvGrpSpPr/>
                      <wpg:grpSpPr>
                        <a:xfrm>
                          <a:off x="0" y="0"/>
                          <a:ext cx="1114439" cy="700332"/>
                          <a:chOff x="0" y="0"/>
                          <a:chExt cx="1614657" cy="1402508"/>
                        </a:xfrm>
                      </wpg:grpSpPr>
                      <wps:wsp>
                        <wps:cNvPr id="16" name="Straight Arrow Connector 16"/>
                        <wps:cNvCnPr/>
                        <wps:spPr>
                          <a:xfrm flipH="1" flipV="1">
                            <a:off x="21265" y="1350335"/>
                            <a:ext cx="1583690" cy="4508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flipH="1" flipV="1">
                            <a:off x="10632" y="1020726"/>
                            <a:ext cx="1561450" cy="36066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wps:spPr>
                          <a:xfrm flipH="1" flipV="1">
                            <a:off x="21265" y="542261"/>
                            <a:ext cx="1552353" cy="83997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Straight Arrow Connector 21"/>
                        <wps:cNvCnPr/>
                        <wps:spPr>
                          <a:xfrm flipH="1" flipV="1">
                            <a:off x="0" y="0"/>
                            <a:ext cx="1614657" cy="140250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59CF6B8" id="Group 22" o:spid="_x0000_s1026" style="position:absolute;margin-left:121.65pt;margin-top:4.1pt;width:87.75pt;height:55.15pt;z-index:251671552;mso-width-relative:margin;mso-height-relative:margin" coordsize="16146,14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">
                <v:shapetype id="_x0000_t32" coordsize="21600,21600" o:spt="32" o:oned="t" path="m,l21600,21600e" filled="f">
                  <v:path arrowok="t" fillok="f" o:connecttype="none"/>
                  <o:lock v:ext="edit" shapetype="t"/>
                </v:shapetype>
                <v:shape id="Straight Arrow Connector 16" o:spid="_x0000_s1027" type="#_x0000_t32" style="position:absolute;left:212;top:13503;width:15837;height:45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" strokecolor="black [3213]" strokeweight=".5pt">
                  <v:stroke endarrow="block" joinstyle="miter"/>
                </v:shape>
                <v:shape id="Straight Arrow Connector 17" o:spid="_x0000_s1028" type="#_x0000_t32" style="position:absolute;left:106;top:10207;width:15614;height:360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" strokecolor="black [3213]" strokeweight=".5pt">
                  <v:stroke endarrow="block" joinstyle="miter"/>
                </v:shape>
                <v:shape id="Straight Arrow Connector 20" o:spid="_x0000_s1029" type="#_x0000_t32" style="position:absolute;left:212;top:5422;width:15524;height:840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" strokecolor="black [3213]" strokeweight=".5pt">
                  <v:stroke endarrow="block" joinstyle="miter"/>
                </v:shape>
                <v:shape id="Straight Arrow Connector 21" o:spid="_x0000_s1030" type="#_x0000_t32" style="position:absolute;width:16146;height:1402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" strokecolor="black [3213]" strokeweight=".5pt">
                  <v:stroke endarrow="block" joinstyle="miter"/>
                </v:shape>
              </v:group>
            </w:pict>
          </mc:Fallback>
        </mc:AlternateContent>
      </w:r>
    </w:p>
    <w:p w:rsidR="00784F3F" w:rsidRDefault="00784F3F" w:rsidP="00995897">
      <w:pPr>
        <w:rPr>
          <w:rFonts w:cstheme="minorHAnsi"/>
          <w:b/>
          <w:sz w:val="24"/>
          <w:szCs w:val="24"/>
        </w:rPr>
      </w:pPr>
    </w:p>
    <w:p w:rsidR="00784F3F" w:rsidRDefault="00784F3F" w:rsidP="00995897">
      <w:pPr>
        <w:rPr>
          <w:rFonts w:cstheme="minorHAnsi"/>
          <w:b/>
          <w:sz w:val="24"/>
          <w:szCs w:val="24"/>
        </w:rPr>
      </w:pPr>
    </w:p>
    <w:p w:rsidR="00784F3F" w:rsidRDefault="00784F3F" w:rsidP="00995897">
      <w:pPr>
        <w:rPr>
          <w:rFonts w:cstheme="minorHAnsi"/>
          <w:b/>
          <w:sz w:val="24"/>
          <w:szCs w:val="24"/>
        </w:rPr>
      </w:pPr>
    </w:p>
    <w:p w:rsidR="00784F3F" w:rsidRDefault="00784F3F" w:rsidP="00995897">
      <w:pPr>
        <w:rPr>
          <w:rFonts w:cstheme="minorHAnsi"/>
          <w:b/>
          <w:sz w:val="24"/>
          <w:szCs w:val="24"/>
        </w:rPr>
      </w:pPr>
    </w:p>
    <w:p w:rsidR="00784F3F" w:rsidRDefault="00784F3F" w:rsidP="00995897">
      <w:pPr>
        <w:rPr>
          <w:rFonts w:cstheme="minorHAnsi"/>
          <w:b/>
          <w:sz w:val="24"/>
          <w:szCs w:val="24"/>
        </w:rPr>
      </w:pPr>
    </w:p>
    <w:p w:rsidR="00995897" w:rsidRPr="00784F3F" w:rsidRDefault="00016BD6" w:rsidP="00995897">
      <w:pPr>
        <w:rPr>
          <w:rFonts w:cstheme="minorHAnsi"/>
          <w:b/>
          <w:sz w:val="24"/>
          <w:szCs w:val="24"/>
        </w:rPr>
      </w:pPr>
      <w:r>
        <w:rPr>
          <w:rFonts w:cstheme="minorHAnsi"/>
          <w:b/>
          <w:sz w:val="24"/>
          <w:szCs w:val="24"/>
        </w:rPr>
        <w:t>Relatie tussen a</w:t>
      </w:r>
      <w:r w:rsidR="00995897" w:rsidRPr="00AA7E1B">
        <w:rPr>
          <w:rFonts w:cstheme="minorHAnsi"/>
          <w:b/>
          <w:sz w:val="24"/>
          <w:szCs w:val="24"/>
        </w:rPr>
        <w:t xml:space="preserve">rbeid </w:t>
      </w:r>
      <w:r w:rsidR="00995897">
        <w:rPr>
          <w:rFonts w:cstheme="minorHAnsi"/>
          <w:b/>
          <w:sz w:val="24"/>
          <w:szCs w:val="24"/>
        </w:rPr>
        <w:t xml:space="preserve">en </w:t>
      </w:r>
      <w:r w:rsidR="00995897" w:rsidRPr="00AA7E1B">
        <w:rPr>
          <w:rFonts w:cstheme="minorHAnsi"/>
          <w:b/>
          <w:sz w:val="24"/>
          <w:szCs w:val="24"/>
        </w:rPr>
        <w:t xml:space="preserve">energie </w:t>
      </w:r>
    </w:p>
    <w:p w:rsidR="00DA30A6" w:rsidRDefault="00DF4C12">
      <w:pPr>
        <w:rPr>
          <w:rFonts w:cstheme="minorHAnsi"/>
        </w:rPr>
      </w:pPr>
      <w:r>
        <w:rPr>
          <w:rFonts w:cstheme="minorHAnsi"/>
        </w:rPr>
        <w:t>He</w:t>
      </w:r>
      <w:r w:rsidR="00DB3ADA">
        <w:rPr>
          <w:rFonts w:cstheme="minorHAnsi"/>
        </w:rPr>
        <w:t>t</w:t>
      </w:r>
      <w:r w:rsidR="005418B6">
        <w:rPr>
          <w:rFonts w:cstheme="minorHAnsi"/>
        </w:rPr>
        <w:t xml:space="preserve"> volgende</w:t>
      </w:r>
      <w:r w:rsidR="00DB3ADA">
        <w:rPr>
          <w:rFonts w:cstheme="minorHAnsi"/>
        </w:rPr>
        <w:t xml:space="preserve"> probleem </w:t>
      </w:r>
      <w:r w:rsidR="006D763D">
        <w:rPr>
          <w:rFonts w:cstheme="minorHAnsi"/>
        </w:rPr>
        <w:t xml:space="preserve">ontstaat als </w:t>
      </w:r>
      <w:r w:rsidR="00DB3ADA">
        <w:rPr>
          <w:rFonts w:cstheme="minorHAnsi"/>
        </w:rPr>
        <w:t>arbeid</w:t>
      </w:r>
      <w:r w:rsidR="006D763D">
        <w:rPr>
          <w:rFonts w:cstheme="minorHAnsi"/>
        </w:rPr>
        <w:t xml:space="preserve"> gekoppeld wordt</w:t>
      </w:r>
      <w:r>
        <w:rPr>
          <w:rFonts w:cstheme="minorHAnsi"/>
        </w:rPr>
        <w:t xml:space="preserve"> aan energie. </w:t>
      </w:r>
      <w:r w:rsidR="006B257B">
        <w:rPr>
          <w:rFonts w:cstheme="minorHAnsi"/>
        </w:rPr>
        <w:t>D</w:t>
      </w:r>
      <w:r w:rsidR="00DB3ADA">
        <w:rPr>
          <w:rFonts w:cstheme="minorHAnsi"/>
        </w:rPr>
        <w:t xml:space="preserve">aar zegt </w:t>
      </w:r>
      <w:r w:rsidR="005D3422">
        <w:rPr>
          <w:rFonts w:cstheme="minorHAnsi"/>
        </w:rPr>
        <w:t xml:space="preserve">bovenstaande </w:t>
      </w:r>
      <w:r w:rsidR="00DB3ADA">
        <w:rPr>
          <w:rFonts w:cstheme="minorHAnsi"/>
        </w:rPr>
        <w:t xml:space="preserve">formule </w:t>
      </w:r>
      <w:r w:rsidR="006B257B">
        <w:rPr>
          <w:rFonts w:cstheme="minorHAnsi"/>
        </w:rPr>
        <w:t>echter niets over</w:t>
      </w:r>
      <w:r w:rsidR="00933F77">
        <w:rPr>
          <w:rFonts w:cstheme="minorHAnsi"/>
        </w:rPr>
        <w:t>. Het is dus van belang om ook het energiebegrip zorgvuldig te omschrijven</w:t>
      </w:r>
      <w:r w:rsidR="000E01CD">
        <w:rPr>
          <w:rFonts w:cstheme="minorHAnsi"/>
        </w:rPr>
        <w:t xml:space="preserve"> en te</w:t>
      </w:r>
      <w:r w:rsidR="00CF2777">
        <w:rPr>
          <w:rFonts w:cstheme="minorHAnsi"/>
        </w:rPr>
        <w:t xml:space="preserve"> verbinden</w:t>
      </w:r>
      <w:r w:rsidR="000E01CD">
        <w:rPr>
          <w:rFonts w:cstheme="minorHAnsi"/>
        </w:rPr>
        <w:t xml:space="preserve"> </w:t>
      </w:r>
      <w:r w:rsidR="006D763D">
        <w:rPr>
          <w:rFonts w:cstheme="minorHAnsi"/>
        </w:rPr>
        <w:t xml:space="preserve">met </w:t>
      </w:r>
      <w:r w:rsidR="000E01CD">
        <w:rPr>
          <w:rFonts w:cstheme="minorHAnsi"/>
        </w:rPr>
        <w:t>arbeid</w:t>
      </w:r>
      <w:r w:rsidR="00933F77">
        <w:rPr>
          <w:rFonts w:cstheme="minorHAnsi"/>
        </w:rPr>
        <w:t xml:space="preserve">. </w:t>
      </w:r>
      <w:r w:rsidR="00650298">
        <w:rPr>
          <w:rFonts w:cstheme="minorHAnsi"/>
        </w:rPr>
        <w:t>D</w:t>
      </w:r>
      <w:r w:rsidR="00061901">
        <w:rPr>
          <w:rFonts w:cstheme="minorHAnsi"/>
        </w:rPr>
        <w:t xml:space="preserve">e veelgebruikte definitie </w:t>
      </w:r>
      <w:r w:rsidR="00061901" w:rsidRPr="00061901">
        <w:rPr>
          <w:rFonts w:cstheme="minorHAnsi"/>
          <w:i/>
        </w:rPr>
        <w:t>energie is de mogelijkheid om arbeid te verrichten</w:t>
      </w:r>
      <w:r w:rsidR="00650298">
        <w:rPr>
          <w:rFonts w:cstheme="minorHAnsi"/>
          <w:i/>
        </w:rPr>
        <w:t xml:space="preserve"> </w:t>
      </w:r>
      <w:r w:rsidR="00650298">
        <w:rPr>
          <w:rFonts w:cstheme="minorHAnsi"/>
        </w:rPr>
        <w:t>levert nog geen volledig inzicht</w:t>
      </w:r>
      <w:r w:rsidR="00061901">
        <w:rPr>
          <w:rFonts w:cstheme="minorHAnsi"/>
        </w:rPr>
        <w:t xml:space="preserve">. </w:t>
      </w:r>
      <w:r w:rsidR="00061901" w:rsidRPr="00DB3ADA">
        <w:rPr>
          <w:rFonts w:cstheme="minorHAnsi"/>
        </w:rPr>
        <w:t>Wat is dan energie? En w</w:t>
      </w:r>
      <w:r w:rsidR="00DB3ADA" w:rsidRPr="00DB3ADA">
        <w:rPr>
          <w:rFonts w:cstheme="minorHAnsi"/>
        </w:rPr>
        <w:t xml:space="preserve">at is </w:t>
      </w:r>
      <w:r w:rsidR="00061901" w:rsidRPr="00DB3ADA">
        <w:rPr>
          <w:rFonts w:cstheme="minorHAnsi"/>
        </w:rPr>
        <w:t>het verschil</w:t>
      </w:r>
      <w:r w:rsidR="00A60846" w:rsidRPr="00DB3ADA">
        <w:rPr>
          <w:rFonts w:cstheme="minorHAnsi"/>
        </w:rPr>
        <w:t xml:space="preserve"> </w:t>
      </w:r>
      <w:r w:rsidR="00650298">
        <w:rPr>
          <w:rFonts w:cstheme="minorHAnsi"/>
        </w:rPr>
        <w:t xml:space="preserve">precies </w:t>
      </w:r>
      <w:r w:rsidR="00A60846" w:rsidRPr="00DB3ADA">
        <w:rPr>
          <w:rFonts w:cstheme="minorHAnsi"/>
        </w:rPr>
        <w:t>tussen</w:t>
      </w:r>
      <w:r w:rsidR="000E01CD">
        <w:rPr>
          <w:rFonts w:cstheme="minorHAnsi"/>
        </w:rPr>
        <w:t xml:space="preserve"> deze twee begrippen</w:t>
      </w:r>
      <w:r w:rsidR="00061901" w:rsidRPr="00DB3ADA">
        <w:rPr>
          <w:rFonts w:cstheme="minorHAnsi"/>
        </w:rPr>
        <w:t>?</w:t>
      </w:r>
      <w:r w:rsidR="006B257B">
        <w:rPr>
          <w:rFonts w:cstheme="minorHAnsi"/>
        </w:rPr>
        <w:t>!</w:t>
      </w:r>
    </w:p>
    <w:p w:rsidR="005932B3" w:rsidRDefault="000E01CD" w:rsidP="006F4D9C">
      <w:pPr>
        <w:rPr>
          <w:rFonts w:cstheme="minorHAnsi"/>
        </w:rPr>
      </w:pPr>
      <w:r>
        <w:rPr>
          <w:rFonts w:cstheme="minorHAnsi"/>
        </w:rPr>
        <w:t xml:space="preserve">We beschrijven </w:t>
      </w:r>
      <w:r w:rsidR="00A60846">
        <w:rPr>
          <w:rFonts w:cstheme="minorHAnsi"/>
        </w:rPr>
        <w:t xml:space="preserve">vier </w:t>
      </w:r>
      <w:r w:rsidR="00E36DF8">
        <w:rPr>
          <w:rFonts w:cstheme="minorHAnsi"/>
        </w:rPr>
        <w:t xml:space="preserve">essentiële </w:t>
      </w:r>
      <w:r w:rsidR="00A60846">
        <w:rPr>
          <w:rFonts w:cstheme="minorHAnsi"/>
        </w:rPr>
        <w:t xml:space="preserve">kenmerken van </w:t>
      </w:r>
      <w:r w:rsidR="00016BD6">
        <w:rPr>
          <w:rFonts w:cstheme="minorHAnsi"/>
        </w:rPr>
        <w:t xml:space="preserve">het </w:t>
      </w:r>
      <w:r w:rsidR="00A60846">
        <w:rPr>
          <w:rFonts w:cstheme="minorHAnsi"/>
        </w:rPr>
        <w:t>energie</w:t>
      </w:r>
      <w:r w:rsidR="00016BD6">
        <w:rPr>
          <w:rFonts w:cstheme="minorHAnsi"/>
        </w:rPr>
        <w:t xml:space="preserve">-concept </w:t>
      </w:r>
      <w:r w:rsidR="00016BD6">
        <w:rPr>
          <w:rFonts w:cstheme="minorHAnsi"/>
        </w:rPr>
        <w:fldChar w:fldCharType="begin" w:fldLock="1"/>
      </w:r>
      <w:r w:rsidR="00016BD6">
        <w:rPr>
          <w:rFonts w:cstheme="minorHAnsi"/>
        </w:rPr>
        <w:instrText>ADDIN CSL_CITATION { "citationItems" : [ { "id" : "ITEM-1", "itemData" : { "author" : [ { "dropping-particle" : "", "family" : "Hammer", "given" : "David", "non-dropping-particle" : "", "parse-names" : false, "suffix" : "" }, { "dropping-particle" : "", "family" : "Goldberg", "given" : "Fred", "non-dropping-particle" : "", "parse-names" : false, "suffix" : "" }, { "dropping-particle" : "", "family" : "Fargason", "given" : "Sharon", "non-dropping-particle" : "", "parse-names" : false, "suffix" : "" } ], "container-title" : "Review of Science, Mathematics and ICT Education", "id" : "ITEM-1", "issue" : "1", "issued" : { "date-parts" : [ [ "2012" ] ] }, "page" : "51-72", "title" : "Responsive teaching and the beginnings", "type" : "article-journal", "volume" : "6" }, "uris" : [ "http://www.mendeley.com/documents/?uuid=0f501204-6f13-4693-a726-ba90b1f02d38" ] } ], "mendeley" : { "formattedCitation" : "(Hammer, Goldberg, &amp; Fargason, 2012)", "plainTextFormattedCitation" : "(Hammer, Goldberg, &amp; Fargason, 2012)" }, "properties" : { "noteIndex" : 0 }, "schema" : "https://github.com/citation-style-language/schema/raw/master/csl-citation.json" }</w:instrText>
      </w:r>
      <w:r w:rsidR="00016BD6">
        <w:rPr>
          <w:rFonts w:cstheme="minorHAnsi"/>
        </w:rPr>
        <w:fldChar w:fldCharType="separate"/>
      </w:r>
      <w:r w:rsidR="00016BD6" w:rsidRPr="00016BD6">
        <w:rPr>
          <w:rFonts w:cstheme="minorHAnsi"/>
          <w:noProof/>
        </w:rPr>
        <w:t>(Hammer, Goldberg, &amp; Fargason, 2012)</w:t>
      </w:r>
      <w:r w:rsidR="00016BD6">
        <w:rPr>
          <w:rFonts w:cstheme="minorHAnsi"/>
        </w:rPr>
        <w:fldChar w:fldCharType="end"/>
      </w:r>
      <w:r w:rsidR="00016BD6">
        <w:rPr>
          <w:rFonts w:cstheme="minorHAnsi"/>
        </w:rPr>
        <w:t xml:space="preserve">, </w:t>
      </w:r>
      <w:r w:rsidR="00095551">
        <w:rPr>
          <w:rFonts w:cstheme="minorHAnsi"/>
        </w:rPr>
        <w:t>het</w:t>
      </w:r>
      <w:r w:rsidR="006D763D">
        <w:rPr>
          <w:rFonts w:cstheme="minorHAnsi"/>
        </w:rPr>
        <w:t xml:space="preserve"> hoogste</w:t>
      </w:r>
      <w:r w:rsidR="00095551">
        <w:rPr>
          <w:rFonts w:cstheme="minorHAnsi"/>
        </w:rPr>
        <w:t xml:space="preserve"> abstractieniveau</w:t>
      </w:r>
      <w:r w:rsidR="006D763D">
        <w:rPr>
          <w:rFonts w:cstheme="minorHAnsi"/>
        </w:rPr>
        <w:t xml:space="preserve"> in ons schema</w:t>
      </w:r>
      <w:r w:rsidR="00A60846">
        <w:rPr>
          <w:rFonts w:cstheme="minorHAnsi"/>
        </w:rPr>
        <w:t xml:space="preserve">: </w:t>
      </w:r>
      <w:r w:rsidR="00CF2777" w:rsidRPr="00CF2777">
        <w:rPr>
          <w:rFonts w:cstheme="minorHAnsi"/>
          <w:i/>
        </w:rPr>
        <w:t>e</w:t>
      </w:r>
      <w:r w:rsidR="00061901" w:rsidRPr="00CF2777">
        <w:rPr>
          <w:rFonts w:cstheme="minorHAnsi"/>
          <w:i/>
        </w:rPr>
        <w:t>nergie</w:t>
      </w:r>
      <w:r w:rsidR="00061901" w:rsidRPr="00E36DF8">
        <w:rPr>
          <w:rFonts w:cstheme="minorHAnsi"/>
        </w:rPr>
        <w:t xml:space="preserve"> is een</w:t>
      </w:r>
      <w:r w:rsidR="00061901" w:rsidRPr="00A60846">
        <w:rPr>
          <w:rFonts w:cstheme="minorHAnsi"/>
          <w:i/>
        </w:rPr>
        <w:t xml:space="preserve"> abstracte voorraad </w:t>
      </w:r>
      <w:r w:rsidR="00A60846">
        <w:rPr>
          <w:rFonts w:cstheme="minorHAnsi"/>
          <w:i/>
        </w:rPr>
        <w:t xml:space="preserve">(1) </w:t>
      </w:r>
      <w:r w:rsidR="00061901" w:rsidRPr="00E36DF8">
        <w:rPr>
          <w:rFonts w:cstheme="minorHAnsi"/>
        </w:rPr>
        <w:t>die kan worden</w:t>
      </w:r>
      <w:r w:rsidR="00061901" w:rsidRPr="00A60846">
        <w:rPr>
          <w:rFonts w:cstheme="minorHAnsi"/>
          <w:i/>
        </w:rPr>
        <w:t xml:space="preserve"> omgezet</w:t>
      </w:r>
      <w:r w:rsidR="00A60846">
        <w:rPr>
          <w:rFonts w:cstheme="minorHAnsi"/>
          <w:i/>
        </w:rPr>
        <w:t xml:space="preserve"> </w:t>
      </w:r>
      <w:r w:rsidR="00A60846" w:rsidRPr="00A60846">
        <w:rPr>
          <w:rFonts w:cstheme="minorHAnsi"/>
          <w:i/>
        </w:rPr>
        <w:t xml:space="preserve">in andere vormen </w:t>
      </w:r>
      <w:r w:rsidR="00A60846" w:rsidRPr="00E36DF8">
        <w:rPr>
          <w:rFonts w:cstheme="minorHAnsi"/>
        </w:rPr>
        <w:t xml:space="preserve">of </w:t>
      </w:r>
      <w:r w:rsidR="006B257B">
        <w:rPr>
          <w:rFonts w:cstheme="minorHAnsi"/>
          <w:i/>
        </w:rPr>
        <w:t>overgedragen</w:t>
      </w:r>
      <w:r w:rsidR="00A60846">
        <w:rPr>
          <w:rFonts w:cstheme="minorHAnsi"/>
          <w:i/>
        </w:rPr>
        <w:t xml:space="preserve"> </w:t>
      </w:r>
      <w:r w:rsidR="00A60846" w:rsidRPr="00A60846">
        <w:rPr>
          <w:rFonts w:cstheme="minorHAnsi"/>
          <w:i/>
        </w:rPr>
        <w:t>naar andere voorwerpen</w:t>
      </w:r>
      <w:r w:rsidR="006B257B">
        <w:rPr>
          <w:rFonts w:cstheme="minorHAnsi"/>
          <w:i/>
        </w:rPr>
        <w:t xml:space="preserve"> (2)</w:t>
      </w:r>
      <w:r w:rsidR="00A60846" w:rsidRPr="00A60846">
        <w:rPr>
          <w:rFonts w:cstheme="minorHAnsi"/>
          <w:i/>
        </w:rPr>
        <w:t xml:space="preserve"> </w:t>
      </w:r>
      <w:r w:rsidR="00A60846" w:rsidRPr="00E36DF8">
        <w:rPr>
          <w:rFonts w:cstheme="minorHAnsi"/>
        </w:rPr>
        <w:t>waarbij het</w:t>
      </w:r>
      <w:r w:rsidR="00A60846" w:rsidRPr="00A60846">
        <w:rPr>
          <w:rFonts w:cstheme="minorHAnsi"/>
          <w:i/>
        </w:rPr>
        <w:t xml:space="preserve"> totaal behouden </w:t>
      </w:r>
      <w:r w:rsidR="006B257B">
        <w:rPr>
          <w:rFonts w:cstheme="minorHAnsi"/>
          <w:i/>
        </w:rPr>
        <w:t xml:space="preserve">blijft </w:t>
      </w:r>
      <w:r w:rsidR="00E36DF8" w:rsidRPr="00A60846">
        <w:rPr>
          <w:rFonts w:cstheme="minorHAnsi"/>
          <w:i/>
        </w:rPr>
        <w:t>(3)</w:t>
      </w:r>
      <w:r w:rsidR="00A60846">
        <w:rPr>
          <w:rFonts w:cstheme="minorHAnsi"/>
        </w:rPr>
        <w:t xml:space="preserve"> </w:t>
      </w:r>
      <w:r w:rsidR="00A60846" w:rsidRPr="00E36DF8">
        <w:rPr>
          <w:rFonts w:cstheme="minorHAnsi"/>
        </w:rPr>
        <w:t>en het</w:t>
      </w:r>
      <w:r w:rsidR="00A60846">
        <w:rPr>
          <w:rFonts w:cstheme="minorHAnsi"/>
          <w:i/>
        </w:rPr>
        <w:t xml:space="preserve"> rendement (nuttige</w:t>
      </w:r>
      <w:r w:rsidR="00E36DF8">
        <w:rPr>
          <w:rFonts w:cstheme="minorHAnsi"/>
          <w:i/>
        </w:rPr>
        <w:t xml:space="preserve"> opbrengst</w:t>
      </w:r>
      <w:r w:rsidR="00A60846">
        <w:rPr>
          <w:rFonts w:cstheme="minorHAnsi"/>
          <w:i/>
        </w:rPr>
        <w:t xml:space="preserve">) </w:t>
      </w:r>
      <w:r w:rsidR="00E36DF8">
        <w:rPr>
          <w:rFonts w:cstheme="minorHAnsi"/>
          <w:i/>
        </w:rPr>
        <w:t xml:space="preserve">afneemt </w:t>
      </w:r>
      <w:r w:rsidR="00A60846">
        <w:rPr>
          <w:rFonts w:cstheme="minorHAnsi"/>
          <w:i/>
        </w:rPr>
        <w:t xml:space="preserve">(4). </w:t>
      </w:r>
      <w:r w:rsidR="00CC308C">
        <w:rPr>
          <w:rFonts w:cstheme="minorHAnsi"/>
        </w:rPr>
        <w:t xml:space="preserve">Bij het tweede kenmerk komt het begrip arbeid om de hoek kijken: door te duwen of trekken over een afstand in de richting van de verplaatsing wordt arbeid verricht waarbij de energievoorraad </w:t>
      </w:r>
      <w:r>
        <w:rPr>
          <w:rFonts w:cstheme="minorHAnsi"/>
        </w:rPr>
        <w:t>(</w:t>
      </w:r>
      <w:r w:rsidRPr="006D763D">
        <w:rPr>
          <w:rFonts w:cstheme="minorHAnsi"/>
          <w:i/>
        </w:rPr>
        <w:t>geordend</w:t>
      </w:r>
      <w:r>
        <w:rPr>
          <w:rFonts w:cstheme="minorHAnsi"/>
        </w:rPr>
        <w:t xml:space="preserve">) </w:t>
      </w:r>
      <w:r w:rsidR="00CC308C">
        <w:rPr>
          <w:rFonts w:cstheme="minorHAnsi"/>
        </w:rPr>
        <w:t xml:space="preserve">wordt </w:t>
      </w:r>
      <w:r w:rsidR="00CC308C" w:rsidRPr="000E01CD">
        <w:rPr>
          <w:rFonts w:cstheme="minorHAnsi"/>
          <w:i/>
        </w:rPr>
        <w:t>overgedragen</w:t>
      </w:r>
      <w:r w:rsidR="00CC308C">
        <w:rPr>
          <w:rFonts w:cstheme="minorHAnsi"/>
        </w:rPr>
        <w:t xml:space="preserve"> of </w:t>
      </w:r>
      <w:r w:rsidR="00CC308C" w:rsidRPr="000E01CD">
        <w:rPr>
          <w:rFonts w:cstheme="minorHAnsi"/>
          <w:i/>
        </w:rPr>
        <w:t>omgezet</w:t>
      </w:r>
      <w:r w:rsidR="00CC308C">
        <w:rPr>
          <w:rFonts w:cstheme="minorHAnsi"/>
        </w:rPr>
        <w:t xml:space="preserve">. Energie zegt dus iets over </w:t>
      </w:r>
      <w:r w:rsidR="00E36DF8">
        <w:rPr>
          <w:rFonts w:cstheme="minorHAnsi"/>
        </w:rPr>
        <w:t xml:space="preserve">een </w:t>
      </w:r>
      <w:r w:rsidR="00CC308C" w:rsidRPr="00E36DF8">
        <w:rPr>
          <w:rFonts w:cstheme="minorHAnsi"/>
          <w:b/>
        </w:rPr>
        <w:t>toestand</w:t>
      </w:r>
      <w:r w:rsidR="00CC308C">
        <w:rPr>
          <w:rFonts w:cstheme="minorHAnsi"/>
        </w:rPr>
        <w:t xml:space="preserve">, arbeid over het </w:t>
      </w:r>
      <w:r w:rsidR="00CC308C" w:rsidRPr="00E36DF8">
        <w:rPr>
          <w:rFonts w:cstheme="minorHAnsi"/>
          <w:b/>
        </w:rPr>
        <w:t>proces</w:t>
      </w:r>
      <w:r w:rsidR="00CC308C">
        <w:rPr>
          <w:rFonts w:cstheme="minorHAnsi"/>
        </w:rPr>
        <w:t xml:space="preserve">! </w:t>
      </w:r>
      <w:r w:rsidR="005932B3">
        <w:rPr>
          <w:rFonts w:cstheme="minorHAnsi"/>
        </w:rPr>
        <w:t>Dit essentiële verschil maken we duidelijk met een metafoor: (abstract) geld (in verschillende vormen) op voorraad (= energie)</w:t>
      </w:r>
      <w:r w:rsidR="00095551">
        <w:rPr>
          <w:rFonts w:cstheme="minorHAnsi"/>
        </w:rPr>
        <w:t xml:space="preserve"> wordt</w:t>
      </w:r>
      <w:r w:rsidR="005932B3">
        <w:rPr>
          <w:rFonts w:cstheme="minorHAnsi"/>
        </w:rPr>
        <w:t xml:space="preserve"> (geordend)</w:t>
      </w:r>
      <w:r w:rsidR="00095551">
        <w:rPr>
          <w:rFonts w:cstheme="minorHAnsi"/>
        </w:rPr>
        <w:t xml:space="preserve"> ge</w:t>
      </w:r>
      <w:r w:rsidR="005932B3">
        <w:rPr>
          <w:rFonts w:cstheme="minorHAnsi"/>
        </w:rPr>
        <w:t>transport</w:t>
      </w:r>
      <w:r w:rsidR="00095551">
        <w:rPr>
          <w:rFonts w:cstheme="minorHAnsi"/>
        </w:rPr>
        <w:t>eerd</w:t>
      </w:r>
      <w:r w:rsidR="005932B3">
        <w:rPr>
          <w:rFonts w:cstheme="minorHAnsi"/>
        </w:rPr>
        <w:t xml:space="preserve"> (= arbeid)</w:t>
      </w:r>
      <w:r w:rsidR="00095551">
        <w:rPr>
          <w:rFonts w:cstheme="minorHAnsi"/>
        </w:rPr>
        <w:t xml:space="preserve">. Warmteoverdracht is </w:t>
      </w:r>
      <w:r w:rsidR="00A00445">
        <w:rPr>
          <w:rFonts w:cstheme="minorHAnsi"/>
        </w:rPr>
        <w:t>het (ongeordende) ‘verlies’ van geld</w:t>
      </w:r>
      <w:r>
        <w:rPr>
          <w:rFonts w:cstheme="minorHAnsi"/>
        </w:rPr>
        <w:t xml:space="preserve"> dat</w:t>
      </w:r>
      <w:r w:rsidR="00CF2777">
        <w:rPr>
          <w:rFonts w:cstheme="minorHAnsi"/>
        </w:rPr>
        <w:t xml:space="preserve"> minder makkelijk</w:t>
      </w:r>
      <w:r w:rsidR="00A00445">
        <w:rPr>
          <w:rFonts w:cstheme="minorHAnsi"/>
        </w:rPr>
        <w:t xml:space="preserve"> </w:t>
      </w:r>
      <w:r w:rsidR="00095551">
        <w:rPr>
          <w:rFonts w:cstheme="minorHAnsi"/>
        </w:rPr>
        <w:t xml:space="preserve">weer nuttig </w:t>
      </w:r>
      <w:r w:rsidR="00A00445">
        <w:rPr>
          <w:rFonts w:cstheme="minorHAnsi"/>
        </w:rPr>
        <w:t>gebruikt</w:t>
      </w:r>
      <w:r w:rsidR="00095551">
        <w:rPr>
          <w:rFonts w:cstheme="minorHAnsi"/>
        </w:rPr>
        <w:t xml:space="preserve"> kan worden</w:t>
      </w:r>
      <w:r w:rsidR="00A00445">
        <w:rPr>
          <w:rFonts w:cstheme="minorHAnsi"/>
        </w:rPr>
        <w:t>.</w:t>
      </w:r>
      <w:r w:rsidR="00095551">
        <w:rPr>
          <w:rFonts w:cstheme="minorHAnsi"/>
        </w:rPr>
        <w:t xml:space="preserve"> Zie figuur.</w:t>
      </w:r>
    </w:p>
    <w:p w:rsidR="00F30CCD" w:rsidRDefault="00DB5F02" w:rsidP="006F4D9C">
      <w:pPr>
        <w:rPr>
          <w:rFonts w:cstheme="minorHAnsi"/>
        </w:rPr>
      </w:pPr>
      <w:r w:rsidRPr="00DB5F02">
        <w:rPr>
          <w:rFonts w:cstheme="minorHAnsi"/>
          <w:noProof/>
          <w:lang w:eastAsia="nl-NL"/>
        </w:rPr>
        <w:lastRenderedPageBreak/>
        <w:drawing>
          <wp:anchor distT="0" distB="0" distL="114300" distR="114300" simplePos="0" relativeHeight="251674624" behindDoc="1" locked="0" layoutInCell="1" allowOverlap="1">
            <wp:simplePos x="0" y="0"/>
            <wp:positionH relativeFrom="column">
              <wp:posOffset>177003</wp:posOffset>
            </wp:positionH>
            <wp:positionV relativeFrom="paragraph">
              <wp:posOffset>1905</wp:posOffset>
            </wp:positionV>
            <wp:extent cx="5199321" cy="2822025"/>
            <wp:effectExtent l="0" t="0" r="1905" b="0"/>
            <wp:wrapTight wrapText="bothSides">
              <wp:wrapPolygon edited="0">
                <wp:start x="0" y="0"/>
                <wp:lineTo x="0" y="21435"/>
                <wp:lineTo x="21529" y="21435"/>
                <wp:lineTo x="21529" y="0"/>
                <wp:lineTo x="0" y="0"/>
              </wp:wrapPolygon>
            </wp:wrapTight>
            <wp:docPr id="300" name="Picture 300" descr="C:\Users\U697136\AppData\Local\Temp\Temp1_het_plaatje.zip\energieomzett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C:\Users\U697136\AppData\Local\Temp\Temp1_het_plaatje.zip\energieomzetting.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3326" b="7769"/>
                    <a:stretch/>
                  </pic:blipFill>
                  <pic:spPr bwMode="auto">
                    <a:xfrm>
                      <a:off x="0" y="0"/>
                      <a:ext cx="5199321" cy="2822025"/>
                    </a:xfrm>
                    <a:prstGeom prst="rect">
                      <a:avLst/>
                    </a:prstGeom>
                    <a:noFill/>
                    <a:ln>
                      <a:noFill/>
                    </a:ln>
                    <a:extLst>
                      <a:ext uri="{53640926-AAD7-44D8-BBD7-CCE9431645EC}">
                        <a14:shadowObscured xmlns:a14="http://schemas.microsoft.com/office/drawing/2010/main"/>
                      </a:ext>
                    </a:extLst>
                  </pic:spPr>
                </pic:pic>
              </a:graphicData>
            </a:graphic>
          </wp:anchor>
        </w:drawing>
      </w:r>
    </w:p>
    <w:p w:rsidR="000A78A7" w:rsidRDefault="00DB5F02" w:rsidP="00DB5F02">
      <w:pPr>
        <w:spacing w:after="0"/>
        <w:rPr>
          <w:noProof/>
          <w:lang w:eastAsia="nl-NL"/>
        </w:rPr>
      </w:pPr>
      <w:r>
        <w:rPr>
          <w:b/>
          <w:noProof/>
          <w:lang w:eastAsia="nl-NL"/>
        </w:rPr>
        <w:t xml:space="preserve"> </w:t>
      </w:r>
      <w:r w:rsidRPr="000E006C">
        <w:rPr>
          <w:noProof/>
          <w:lang w:eastAsia="nl-NL"/>
        </w:rPr>
        <w:t xml:space="preserve">  </w:t>
      </w:r>
    </w:p>
    <w:p w:rsidR="000A78A7" w:rsidRDefault="000A78A7" w:rsidP="00DB5F02">
      <w:pPr>
        <w:spacing w:after="0"/>
        <w:rPr>
          <w:noProof/>
          <w:lang w:eastAsia="nl-NL"/>
        </w:rPr>
      </w:pPr>
    </w:p>
    <w:p w:rsidR="000A78A7" w:rsidRDefault="000A78A7" w:rsidP="00DB5F02">
      <w:pPr>
        <w:spacing w:after="0"/>
        <w:rPr>
          <w:noProof/>
          <w:lang w:eastAsia="nl-NL"/>
        </w:rPr>
      </w:pPr>
    </w:p>
    <w:p w:rsidR="000A78A7" w:rsidRDefault="000A78A7" w:rsidP="00DB5F02">
      <w:pPr>
        <w:spacing w:after="0"/>
        <w:rPr>
          <w:noProof/>
          <w:lang w:eastAsia="nl-NL"/>
        </w:rPr>
      </w:pPr>
    </w:p>
    <w:p w:rsidR="000A78A7" w:rsidRDefault="000A78A7" w:rsidP="00DB5F02">
      <w:pPr>
        <w:spacing w:after="0"/>
        <w:rPr>
          <w:noProof/>
          <w:lang w:eastAsia="nl-NL"/>
        </w:rPr>
      </w:pPr>
    </w:p>
    <w:p w:rsidR="000A78A7" w:rsidRDefault="000A78A7" w:rsidP="00DB5F02">
      <w:pPr>
        <w:spacing w:after="0"/>
        <w:rPr>
          <w:noProof/>
          <w:lang w:eastAsia="nl-NL"/>
        </w:rPr>
      </w:pPr>
    </w:p>
    <w:p w:rsidR="000A78A7" w:rsidRDefault="000A78A7" w:rsidP="00DB5F02">
      <w:pPr>
        <w:spacing w:after="0"/>
        <w:rPr>
          <w:noProof/>
          <w:lang w:eastAsia="nl-NL"/>
        </w:rPr>
      </w:pPr>
    </w:p>
    <w:p w:rsidR="000A78A7" w:rsidRDefault="000A78A7" w:rsidP="00DB5F02">
      <w:pPr>
        <w:spacing w:after="0"/>
        <w:rPr>
          <w:noProof/>
          <w:lang w:eastAsia="nl-NL"/>
        </w:rPr>
      </w:pPr>
    </w:p>
    <w:p w:rsidR="000A78A7" w:rsidRDefault="000A78A7" w:rsidP="00DB5F02">
      <w:pPr>
        <w:spacing w:after="0"/>
        <w:rPr>
          <w:noProof/>
          <w:lang w:eastAsia="nl-NL"/>
        </w:rPr>
      </w:pPr>
    </w:p>
    <w:p w:rsidR="000A78A7" w:rsidRDefault="000A78A7" w:rsidP="00DB5F02">
      <w:pPr>
        <w:spacing w:after="0"/>
        <w:rPr>
          <w:noProof/>
          <w:lang w:eastAsia="nl-NL"/>
        </w:rPr>
      </w:pPr>
    </w:p>
    <w:p w:rsidR="000A78A7" w:rsidRDefault="000A78A7" w:rsidP="00DB5F02">
      <w:pPr>
        <w:spacing w:after="0"/>
        <w:rPr>
          <w:noProof/>
          <w:lang w:eastAsia="nl-NL"/>
        </w:rPr>
      </w:pPr>
    </w:p>
    <w:p w:rsidR="000A78A7" w:rsidRDefault="000A78A7" w:rsidP="00DB5F02">
      <w:pPr>
        <w:spacing w:after="0"/>
        <w:rPr>
          <w:noProof/>
          <w:lang w:eastAsia="nl-NL"/>
        </w:rPr>
      </w:pPr>
    </w:p>
    <w:p w:rsidR="000A78A7" w:rsidRDefault="000A78A7" w:rsidP="00DB5F02">
      <w:pPr>
        <w:spacing w:after="0"/>
        <w:rPr>
          <w:noProof/>
          <w:lang w:eastAsia="nl-NL"/>
        </w:rPr>
      </w:pPr>
    </w:p>
    <w:p w:rsidR="000A78A7" w:rsidRDefault="000A78A7" w:rsidP="00DB5F02">
      <w:pPr>
        <w:spacing w:after="0"/>
        <w:rPr>
          <w:noProof/>
          <w:lang w:eastAsia="nl-NL"/>
        </w:rPr>
      </w:pPr>
    </w:p>
    <w:p w:rsidR="00DB5F02" w:rsidRPr="000E006C" w:rsidRDefault="000A78A7" w:rsidP="000A78A7">
      <w:pPr>
        <w:spacing w:after="0"/>
        <w:rPr>
          <w:noProof/>
          <w:lang w:eastAsia="nl-NL"/>
        </w:rPr>
      </w:pPr>
      <w:r>
        <w:rPr>
          <w:noProof/>
          <w:lang w:eastAsia="nl-NL"/>
        </w:rPr>
        <w:t xml:space="preserve">       </w:t>
      </w:r>
      <w:r w:rsidR="00DB5F02" w:rsidRPr="000E006C">
        <w:rPr>
          <w:noProof/>
          <w:lang w:eastAsia="nl-NL"/>
        </w:rPr>
        <w:t>Energie = (abstracte)</w:t>
      </w:r>
      <w:r>
        <w:rPr>
          <w:noProof/>
          <w:lang w:eastAsia="nl-NL"/>
        </w:rPr>
        <w:tab/>
        <w:t xml:space="preserve">    </w:t>
      </w:r>
      <w:r w:rsidR="00DB5F02" w:rsidRPr="000E006C">
        <w:rPr>
          <w:noProof/>
          <w:lang w:eastAsia="nl-NL"/>
        </w:rPr>
        <w:t xml:space="preserve"> Energie-transport </w:t>
      </w:r>
      <w:r w:rsidR="00DB5F02" w:rsidRPr="000E006C">
        <w:rPr>
          <w:noProof/>
          <w:lang w:eastAsia="nl-NL"/>
        </w:rPr>
        <w:sym w:font="Wingdings" w:char="F0E0"/>
      </w:r>
      <w:r w:rsidR="00DB5F02" w:rsidRPr="000E006C">
        <w:rPr>
          <w:noProof/>
          <w:lang w:eastAsia="nl-NL"/>
        </w:rPr>
        <w:t xml:space="preserve"> </w:t>
      </w:r>
      <w:r w:rsidR="00DB5F02" w:rsidRPr="000E006C">
        <w:rPr>
          <w:b/>
          <w:noProof/>
          <w:lang w:eastAsia="nl-NL"/>
        </w:rPr>
        <w:t xml:space="preserve">proces   </w:t>
      </w:r>
      <w:r w:rsidR="00DB5F02" w:rsidRPr="000E006C">
        <w:rPr>
          <w:noProof/>
          <w:lang w:eastAsia="nl-NL"/>
        </w:rPr>
        <w:t xml:space="preserve"> </w:t>
      </w:r>
      <w:r w:rsidR="00DB5F02" w:rsidRPr="000E006C">
        <w:rPr>
          <w:noProof/>
          <w:lang w:eastAsia="nl-NL"/>
        </w:rPr>
        <w:tab/>
      </w:r>
      <w:r>
        <w:rPr>
          <w:noProof/>
          <w:lang w:eastAsia="nl-NL"/>
        </w:rPr>
        <w:t xml:space="preserve">   </w:t>
      </w:r>
      <w:r w:rsidR="00DB5F02" w:rsidRPr="000E006C">
        <w:rPr>
          <w:noProof/>
          <w:lang w:eastAsia="nl-NL"/>
        </w:rPr>
        <w:t xml:space="preserve">Energie = (abstracte)   </w:t>
      </w:r>
    </w:p>
    <w:p w:rsidR="00DB5F02" w:rsidRDefault="00DB5F02" w:rsidP="00DB5F02">
      <w:pPr>
        <w:spacing w:after="0"/>
        <w:rPr>
          <w:noProof/>
          <w:lang w:eastAsia="nl-NL"/>
        </w:rPr>
      </w:pPr>
      <w:r w:rsidRPr="000E006C">
        <w:rPr>
          <w:noProof/>
          <w:lang w:eastAsia="nl-NL"/>
        </w:rPr>
        <w:t xml:space="preserve">   </w:t>
      </w:r>
      <w:r w:rsidR="000A78A7">
        <w:rPr>
          <w:noProof/>
          <w:lang w:eastAsia="nl-NL"/>
        </w:rPr>
        <w:t xml:space="preserve">    </w:t>
      </w:r>
      <w:r w:rsidRPr="000E006C">
        <w:rPr>
          <w:noProof/>
          <w:lang w:eastAsia="nl-NL"/>
        </w:rPr>
        <w:t xml:space="preserve">voorraad </w:t>
      </w:r>
      <w:r>
        <w:rPr>
          <w:noProof/>
          <w:lang w:eastAsia="nl-NL"/>
        </w:rPr>
        <w:sym w:font="Wingdings" w:char="F0E0"/>
      </w:r>
      <w:r>
        <w:rPr>
          <w:noProof/>
          <w:lang w:eastAsia="nl-NL"/>
        </w:rPr>
        <w:t xml:space="preserve"> </w:t>
      </w:r>
      <w:r w:rsidRPr="000E006C">
        <w:rPr>
          <w:b/>
          <w:noProof/>
          <w:lang w:eastAsia="nl-NL"/>
        </w:rPr>
        <w:t xml:space="preserve">toetstand </w:t>
      </w:r>
      <w:r>
        <w:rPr>
          <w:noProof/>
          <w:lang w:eastAsia="nl-NL"/>
        </w:rPr>
        <w:tab/>
      </w:r>
      <w:r>
        <w:rPr>
          <w:noProof/>
          <w:lang w:eastAsia="nl-NL"/>
        </w:rPr>
        <w:tab/>
      </w:r>
      <w:r>
        <w:rPr>
          <w:noProof/>
          <w:lang w:eastAsia="nl-NL"/>
        </w:rPr>
        <w:tab/>
      </w:r>
      <w:r>
        <w:rPr>
          <w:noProof/>
          <w:lang w:eastAsia="nl-NL"/>
        </w:rPr>
        <w:tab/>
      </w:r>
      <w:r>
        <w:rPr>
          <w:noProof/>
          <w:lang w:eastAsia="nl-NL"/>
        </w:rPr>
        <w:tab/>
      </w:r>
      <w:r>
        <w:rPr>
          <w:noProof/>
          <w:lang w:eastAsia="nl-NL"/>
        </w:rPr>
        <w:tab/>
      </w:r>
      <w:r w:rsidR="000A78A7">
        <w:rPr>
          <w:noProof/>
          <w:lang w:eastAsia="nl-NL"/>
        </w:rPr>
        <w:t xml:space="preserve">   </w:t>
      </w:r>
      <w:r w:rsidRPr="000E006C">
        <w:rPr>
          <w:noProof/>
          <w:lang w:eastAsia="nl-NL"/>
        </w:rPr>
        <w:t xml:space="preserve">voorraad </w:t>
      </w:r>
      <w:r>
        <w:rPr>
          <w:noProof/>
          <w:lang w:eastAsia="nl-NL"/>
        </w:rPr>
        <w:sym w:font="Wingdings" w:char="F0E0"/>
      </w:r>
      <w:r>
        <w:rPr>
          <w:noProof/>
          <w:lang w:eastAsia="nl-NL"/>
        </w:rPr>
        <w:t xml:space="preserve"> </w:t>
      </w:r>
      <w:r w:rsidRPr="000E006C">
        <w:rPr>
          <w:b/>
          <w:noProof/>
          <w:lang w:eastAsia="nl-NL"/>
        </w:rPr>
        <w:t>toetstand</w:t>
      </w:r>
    </w:p>
    <w:p w:rsidR="00DB5F02" w:rsidRDefault="00DB5F02" w:rsidP="00DB5F02">
      <w:pPr>
        <w:spacing w:after="0"/>
        <w:rPr>
          <w:noProof/>
          <w:lang w:eastAsia="nl-NL"/>
        </w:rPr>
      </w:pPr>
    </w:p>
    <w:p w:rsidR="00F30CCD" w:rsidRDefault="000A78A7" w:rsidP="006F4D9C">
      <w:pPr>
        <w:rPr>
          <w:rFonts w:cstheme="minorHAnsi"/>
        </w:rPr>
      </w:pPr>
      <w:r>
        <w:rPr>
          <w:rFonts w:cstheme="minorHAnsi"/>
        </w:rPr>
        <w:t xml:space="preserve">       </w:t>
      </w:r>
      <w:r w:rsidR="00DB5F02" w:rsidRPr="000A78A7">
        <w:rPr>
          <w:rFonts w:cstheme="minorHAnsi"/>
          <w:i/>
        </w:rPr>
        <w:t>Tekening:</w:t>
      </w:r>
      <w:r w:rsidR="00DB5F02">
        <w:rPr>
          <w:rFonts w:cstheme="minorHAnsi"/>
        </w:rPr>
        <w:t xml:space="preserve"> Ger Hermsen</w:t>
      </w:r>
    </w:p>
    <w:p w:rsidR="00863F19" w:rsidRDefault="006D763D" w:rsidP="006F4D9C">
      <w:pPr>
        <w:rPr>
          <w:rFonts w:cstheme="minorHAnsi"/>
        </w:rPr>
      </w:pPr>
      <w:r>
        <w:rPr>
          <w:rFonts w:cstheme="minorHAnsi"/>
        </w:rPr>
        <w:t xml:space="preserve">Daarna </w:t>
      </w:r>
      <w:r w:rsidR="00B12100">
        <w:rPr>
          <w:rFonts w:cstheme="minorHAnsi"/>
        </w:rPr>
        <w:t xml:space="preserve">laten we zien dat met behulp </w:t>
      </w:r>
      <w:r w:rsidR="00A00445">
        <w:rPr>
          <w:rFonts w:cstheme="minorHAnsi"/>
        </w:rPr>
        <w:t xml:space="preserve">van de </w:t>
      </w:r>
      <w:r w:rsidR="00B12100">
        <w:rPr>
          <w:rFonts w:cstheme="minorHAnsi"/>
        </w:rPr>
        <w:t>verrichte arbeid kan worden bereken</w:t>
      </w:r>
      <w:r w:rsidR="00933F77">
        <w:rPr>
          <w:rFonts w:cstheme="minorHAnsi"/>
        </w:rPr>
        <w:t>d hoeveel energie wordt omgezet</w:t>
      </w:r>
      <w:r>
        <w:rPr>
          <w:rFonts w:cstheme="minorHAnsi"/>
        </w:rPr>
        <w:t xml:space="preserve"> en leiden hie</w:t>
      </w:r>
      <w:r w:rsidR="00B12100">
        <w:rPr>
          <w:rFonts w:cstheme="minorHAnsi"/>
        </w:rPr>
        <w:t xml:space="preserve">rmee de formules </w:t>
      </w:r>
      <w:r w:rsidR="00933F77">
        <w:rPr>
          <w:rFonts w:cstheme="minorHAnsi"/>
        </w:rPr>
        <w:t xml:space="preserve">af </w:t>
      </w:r>
      <w:r w:rsidR="00B12100">
        <w:rPr>
          <w:rFonts w:cstheme="minorHAnsi"/>
        </w:rPr>
        <w:t xml:space="preserve">voor </w:t>
      </w:r>
      <w:r>
        <w:rPr>
          <w:rFonts w:cstheme="minorHAnsi"/>
        </w:rPr>
        <w:t>de (omgezette) energievoorraad</w:t>
      </w:r>
      <w:r w:rsidR="00B12100">
        <w:rPr>
          <w:rFonts w:cstheme="minorHAnsi"/>
        </w:rPr>
        <w:t>:</w:t>
      </w:r>
      <w:r w:rsidR="008306BC">
        <w:rPr>
          <w:rFonts w:cstheme="minorHAnsi"/>
        </w:rPr>
        <w:tab/>
      </w:r>
    </w:p>
    <w:p w:rsidR="00B12100" w:rsidRPr="000E01CD" w:rsidRDefault="000E01CD" w:rsidP="00863F19">
      <w:pPr>
        <w:ind w:firstLine="708"/>
        <w:rPr>
          <w:rFonts w:cstheme="minorHAnsi"/>
          <w:i/>
          <w:lang w:val="en-US"/>
        </w:rPr>
      </w:pPr>
      <w:r>
        <w:rPr>
          <w:rFonts w:cstheme="minorHAnsi"/>
          <w:i/>
        </w:rPr>
        <w:t>Δ</w:t>
      </w:r>
      <w:r w:rsidRPr="000E01CD">
        <w:rPr>
          <w:rFonts w:cstheme="minorHAnsi"/>
          <w:i/>
          <w:lang w:val="en-US"/>
        </w:rPr>
        <w:t>E</w:t>
      </w:r>
      <w:r w:rsidRPr="000E01CD">
        <w:rPr>
          <w:rFonts w:cstheme="minorHAnsi"/>
          <w:vertAlign w:val="subscript"/>
          <w:lang w:val="en-US"/>
        </w:rPr>
        <w:t>z</w:t>
      </w:r>
      <w:r w:rsidRPr="000E01CD">
        <w:rPr>
          <w:rFonts w:cstheme="minorHAnsi"/>
          <w:i/>
          <w:lang w:val="en-US"/>
        </w:rPr>
        <w:t xml:space="preserve"> = </w:t>
      </w:r>
      <w:r w:rsidR="008306BC" w:rsidRPr="000E01CD">
        <w:rPr>
          <w:rFonts w:cstheme="minorHAnsi"/>
          <w:i/>
          <w:lang w:val="en-US"/>
        </w:rPr>
        <w:t xml:space="preserve">W = F . s  =  </w:t>
      </w:r>
      <w:proofErr w:type="spellStart"/>
      <w:r w:rsidR="008306BC" w:rsidRPr="000E01CD">
        <w:rPr>
          <w:rFonts w:cstheme="minorHAnsi"/>
          <w:i/>
          <w:lang w:val="en-US"/>
        </w:rPr>
        <w:t>F</w:t>
      </w:r>
      <w:r w:rsidR="008306BC" w:rsidRPr="000E01CD">
        <w:rPr>
          <w:rFonts w:cstheme="minorHAnsi"/>
          <w:i/>
          <w:vertAlign w:val="subscript"/>
          <w:lang w:val="en-US"/>
        </w:rPr>
        <w:t>z</w:t>
      </w:r>
      <w:proofErr w:type="spellEnd"/>
      <w:r w:rsidR="008306BC" w:rsidRPr="000E01CD">
        <w:rPr>
          <w:rFonts w:cstheme="minorHAnsi"/>
          <w:i/>
          <w:lang w:val="en-US"/>
        </w:rPr>
        <w:t xml:space="preserve">  . </w:t>
      </w:r>
      <w:r w:rsidR="00863F19" w:rsidRPr="000E01CD">
        <w:rPr>
          <w:rFonts w:cstheme="minorHAnsi"/>
          <w:i/>
          <w:lang w:val="en-US"/>
        </w:rPr>
        <w:t xml:space="preserve">h  = </w:t>
      </w:r>
      <w:r w:rsidR="008306BC" w:rsidRPr="000E01CD">
        <w:rPr>
          <w:rFonts w:cstheme="minorHAnsi"/>
          <w:i/>
          <w:lang w:val="en-US"/>
        </w:rPr>
        <w:t>m . g. h</w:t>
      </w:r>
    </w:p>
    <w:p w:rsidR="00863F19" w:rsidRDefault="000E01CD" w:rsidP="00863F19">
      <w:pPr>
        <w:ind w:firstLine="708"/>
        <w:rPr>
          <w:rFonts w:cstheme="minorHAnsi"/>
          <w:i/>
        </w:rPr>
      </w:pPr>
      <w:proofErr w:type="spellStart"/>
      <w:r>
        <w:rPr>
          <w:rFonts w:cstheme="minorHAnsi"/>
          <w:i/>
        </w:rPr>
        <w:t>ΔE</w:t>
      </w:r>
      <w:r>
        <w:rPr>
          <w:rFonts w:cstheme="minorHAnsi"/>
          <w:vertAlign w:val="subscript"/>
        </w:rPr>
        <w:t>v</w:t>
      </w:r>
      <w:proofErr w:type="spellEnd"/>
      <w:r>
        <w:rPr>
          <w:rFonts w:cstheme="minorHAnsi"/>
          <w:i/>
        </w:rPr>
        <w:t xml:space="preserve"> = </w:t>
      </w:r>
      <w:r w:rsidR="00863F19">
        <w:rPr>
          <w:rFonts w:cstheme="minorHAnsi"/>
          <w:i/>
        </w:rPr>
        <w:t>W = F . s =  F</w:t>
      </w:r>
      <w:r w:rsidR="00863F19">
        <w:rPr>
          <w:rFonts w:cstheme="minorHAnsi"/>
          <w:i/>
          <w:vertAlign w:val="subscript"/>
        </w:rPr>
        <w:t xml:space="preserve">gem </w:t>
      </w:r>
      <w:r w:rsidR="00863F19">
        <w:rPr>
          <w:rFonts w:cstheme="minorHAnsi"/>
          <w:i/>
        </w:rPr>
        <w:t>. u = (½ Cu) . u = ½ Cu</w:t>
      </w:r>
      <w:r w:rsidR="00863F19">
        <w:rPr>
          <w:rFonts w:cstheme="minorHAnsi"/>
          <w:i/>
          <w:vertAlign w:val="superscript"/>
        </w:rPr>
        <w:t>2</w:t>
      </w:r>
    </w:p>
    <w:p w:rsidR="00863F19" w:rsidRPr="00863F19" w:rsidRDefault="00863F19" w:rsidP="006F4D9C">
      <w:pPr>
        <w:rPr>
          <w:rFonts w:cstheme="minorHAnsi"/>
          <w:i/>
        </w:rPr>
      </w:pPr>
      <w:r>
        <w:rPr>
          <w:rFonts w:cstheme="minorHAnsi"/>
          <w:i/>
        </w:rPr>
        <w:tab/>
      </w:r>
      <w:proofErr w:type="spellStart"/>
      <w:r w:rsidR="000E01CD">
        <w:rPr>
          <w:rFonts w:cstheme="minorHAnsi"/>
          <w:i/>
        </w:rPr>
        <w:t>ΔE</w:t>
      </w:r>
      <w:r w:rsidR="000E01CD">
        <w:rPr>
          <w:rFonts w:cstheme="minorHAnsi"/>
          <w:vertAlign w:val="subscript"/>
        </w:rPr>
        <w:t>k</w:t>
      </w:r>
      <w:proofErr w:type="spellEnd"/>
      <w:r w:rsidR="000E01CD">
        <w:rPr>
          <w:rFonts w:cstheme="minorHAnsi"/>
          <w:i/>
        </w:rPr>
        <w:t xml:space="preserve"> = </w:t>
      </w:r>
      <w:r w:rsidRPr="00715A73">
        <w:rPr>
          <w:rFonts w:cstheme="minorHAnsi"/>
          <w:i/>
        </w:rPr>
        <w:t>W = F . s = (</w:t>
      </w:r>
      <w:proofErr w:type="spellStart"/>
      <w:r w:rsidRPr="00715A73">
        <w:rPr>
          <w:rFonts w:cstheme="minorHAnsi"/>
          <w:i/>
        </w:rPr>
        <w:t>m.a</w:t>
      </w:r>
      <w:proofErr w:type="spellEnd"/>
      <w:r w:rsidRPr="00715A73">
        <w:rPr>
          <w:rFonts w:cstheme="minorHAnsi"/>
          <w:i/>
        </w:rPr>
        <w:t>) . (v</w:t>
      </w:r>
      <w:r w:rsidRPr="00715A73">
        <w:rPr>
          <w:rFonts w:cstheme="minorHAnsi"/>
          <w:i/>
          <w:vertAlign w:val="subscript"/>
        </w:rPr>
        <w:t>gem</w:t>
      </w:r>
      <w:r w:rsidRPr="00715A73">
        <w:rPr>
          <w:rFonts w:cstheme="minorHAnsi"/>
          <w:i/>
        </w:rPr>
        <w:t xml:space="preserve">.t) = m . </w:t>
      </w:r>
      <w:r w:rsidR="006D763D" w:rsidRPr="00715A73">
        <w:rPr>
          <w:rFonts w:cstheme="minorHAnsi"/>
          <w:i/>
        </w:rPr>
        <w:t>(</w:t>
      </w:r>
      <w:r>
        <w:rPr>
          <w:rFonts w:cstheme="minorHAnsi"/>
          <w:i/>
        </w:rPr>
        <w:t>(</w:t>
      </w:r>
      <w:proofErr w:type="spellStart"/>
      <w:r>
        <w:rPr>
          <w:rFonts w:cstheme="minorHAnsi"/>
          <w:i/>
        </w:rPr>
        <w:t>v</w:t>
      </w:r>
      <w:r>
        <w:rPr>
          <w:rFonts w:cstheme="minorHAnsi"/>
          <w:i/>
          <w:vertAlign w:val="subscript"/>
        </w:rPr>
        <w:t>eind</w:t>
      </w:r>
      <w:proofErr w:type="spellEnd"/>
      <w:r>
        <w:rPr>
          <w:rFonts w:cstheme="minorHAnsi"/>
          <w:i/>
        </w:rPr>
        <w:t xml:space="preserve"> – </w:t>
      </w:r>
      <w:proofErr w:type="spellStart"/>
      <w:r>
        <w:rPr>
          <w:rFonts w:cstheme="minorHAnsi"/>
          <w:i/>
        </w:rPr>
        <w:t>v</w:t>
      </w:r>
      <w:r>
        <w:rPr>
          <w:rFonts w:cstheme="minorHAnsi"/>
          <w:i/>
          <w:vertAlign w:val="subscript"/>
        </w:rPr>
        <w:t>begin</w:t>
      </w:r>
      <w:proofErr w:type="spellEnd"/>
      <w:r w:rsidR="006D763D">
        <w:rPr>
          <w:rFonts w:cstheme="minorHAnsi"/>
          <w:i/>
        </w:rPr>
        <w:t xml:space="preserve">): </w:t>
      </w:r>
      <w:r>
        <w:rPr>
          <w:rFonts w:cstheme="minorHAnsi"/>
          <w:i/>
        </w:rPr>
        <w:t>t</w:t>
      </w:r>
      <w:r w:rsidR="006D763D">
        <w:rPr>
          <w:rFonts w:cstheme="minorHAnsi"/>
          <w:i/>
        </w:rPr>
        <w:t>)</w:t>
      </w:r>
      <w:r>
        <w:rPr>
          <w:rFonts w:cstheme="minorHAnsi"/>
          <w:i/>
        </w:rPr>
        <w:t xml:space="preserve">  . ½</w:t>
      </w:r>
      <w:r w:rsidR="006D763D">
        <w:rPr>
          <w:rFonts w:cstheme="minorHAnsi"/>
          <w:i/>
        </w:rPr>
        <w:t xml:space="preserve"> . </w:t>
      </w:r>
      <w:r>
        <w:rPr>
          <w:rFonts w:cstheme="minorHAnsi"/>
          <w:i/>
        </w:rPr>
        <w:t>(</w:t>
      </w:r>
      <w:proofErr w:type="spellStart"/>
      <w:r>
        <w:rPr>
          <w:rFonts w:cstheme="minorHAnsi"/>
          <w:i/>
        </w:rPr>
        <w:t>v</w:t>
      </w:r>
      <w:r>
        <w:rPr>
          <w:rFonts w:cstheme="minorHAnsi"/>
          <w:i/>
          <w:vertAlign w:val="subscript"/>
        </w:rPr>
        <w:t>eind</w:t>
      </w:r>
      <w:proofErr w:type="spellEnd"/>
      <w:r>
        <w:rPr>
          <w:rFonts w:cstheme="minorHAnsi"/>
          <w:i/>
          <w:vertAlign w:val="subscript"/>
        </w:rPr>
        <w:t xml:space="preserve"> </w:t>
      </w:r>
      <w:r>
        <w:rPr>
          <w:rFonts w:cstheme="minorHAnsi"/>
          <w:i/>
        </w:rPr>
        <w:t xml:space="preserve">+ </w:t>
      </w:r>
      <w:proofErr w:type="spellStart"/>
      <w:r>
        <w:rPr>
          <w:rFonts w:cstheme="minorHAnsi"/>
          <w:i/>
        </w:rPr>
        <w:t>v</w:t>
      </w:r>
      <w:r>
        <w:rPr>
          <w:rFonts w:cstheme="minorHAnsi"/>
          <w:i/>
          <w:vertAlign w:val="subscript"/>
        </w:rPr>
        <w:t>begin</w:t>
      </w:r>
      <w:proofErr w:type="spellEnd"/>
      <w:r>
        <w:rPr>
          <w:rFonts w:cstheme="minorHAnsi"/>
          <w:i/>
        </w:rPr>
        <w:t>) . t = ½ m</w:t>
      </w:r>
      <w:r w:rsidR="006D763D">
        <w:rPr>
          <w:rFonts w:cstheme="minorHAnsi"/>
          <w:i/>
        </w:rPr>
        <w:t xml:space="preserve"> . </w:t>
      </w:r>
      <w:r>
        <w:rPr>
          <w:rFonts w:cstheme="minorHAnsi"/>
          <w:i/>
        </w:rPr>
        <w:t>(v</w:t>
      </w:r>
      <w:r>
        <w:rPr>
          <w:rFonts w:cstheme="minorHAnsi"/>
          <w:i/>
          <w:vertAlign w:val="subscript"/>
        </w:rPr>
        <w:t>eind</w:t>
      </w:r>
      <w:r>
        <w:rPr>
          <w:rFonts w:cstheme="minorHAnsi"/>
          <w:i/>
          <w:vertAlign w:val="superscript"/>
        </w:rPr>
        <w:t>2</w:t>
      </w:r>
      <w:r>
        <w:rPr>
          <w:rFonts w:cstheme="minorHAnsi"/>
          <w:i/>
        </w:rPr>
        <w:t>- v</w:t>
      </w:r>
      <w:r>
        <w:rPr>
          <w:rFonts w:cstheme="minorHAnsi"/>
          <w:i/>
          <w:vertAlign w:val="subscript"/>
        </w:rPr>
        <w:t>begin</w:t>
      </w:r>
      <w:r>
        <w:rPr>
          <w:rFonts w:cstheme="minorHAnsi"/>
          <w:i/>
          <w:vertAlign w:val="superscript"/>
        </w:rPr>
        <w:t>2</w:t>
      </w:r>
      <w:r>
        <w:rPr>
          <w:rFonts w:cstheme="minorHAnsi"/>
          <w:i/>
        </w:rPr>
        <w:t>)</w:t>
      </w:r>
    </w:p>
    <w:p w:rsidR="003B022A" w:rsidRDefault="005D3422" w:rsidP="009A4481">
      <w:pPr>
        <w:rPr>
          <w:rFonts w:ascii="Times New Roman" w:hAnsi="Times New Roman" w:cs="Times New Roman"/>
          <w:sz w:val="24"/>
          <w:szCs w:val="24"/>
        </w:rPr>
      </w:pPr>
      <w:r w:rsidRPr="00BB6422">
        <w:rPr>
          <w:rFonts w:asciiTheme="majorHAnsi" w:hAnsiTheme="majorHAnsi"/>
          <w:i/>
          <w:noProof/>
          <w:lang w:eastAsia="nl-NL"/>
        </w:rPr>
        <w:drawing>
          <wp:anchor distT="0" distB="0" distL="114300" distR="114300" simplePos="0" relativeHeight="251673600" behindDoc="1" locked="0" layoutInCell="1" allowOverlap="1" wp14:anchorId="60AC05C2" wp14:editId="4265BBE4">
            <wp:simplePos x="0" y="0"/>
            <wp:positionH relativeFrom="margin">
              <wp:posOffset>4719320</wp:posOffset>
            </wp:positionH>
            <wp:positionV relativeFrom="paragraph">
              <wp:posOffset>77166</wp:posOffset>
            </wp:positionV>
            <wp:extent cx="1504950" cy="2051050"/>
            <wp:effectExtent l="0" t="0" r="0" b="6350"/>
            <wp:wrapTight wrapText="bothSides">
              <wp:wrapPolygon edited="0">
                <wp:start x="0" y="0"/>
                <wp:lineTo x="0" y="21466"/>
                <wp:lineTo x="21327" y="21466"/>
                <wp:lineTo x="21327"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extLst>
                        <a:ext uri="{28A0092B-C50C-407E-A947-70E740481C1C}">
                          <a14:useLocalDpi xmlns:a14="http://schemas.microsoft.com/office/drawing/2010/main" val="0"/>
                        </a:ext>
                      </a:extLst>
                    </a:blip>
                    <a:srcRect l="71760" t="44991" r="13690" b="19722"/>
                    <a:stretch/>
                  </pic:blipFill>
                  <pic:spPr bwMode="auto">
                    <a:xfrm>
                      <a:off x="0" y="0"/>
                      <a:ext cx="1504950" cy="20510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526E1">
        <w:rPr>
          <w:rFonts w:cstheme="minorHAnsi"/>
        </w:rPr>
        <w:t xml:space="preserve">Daarmee zijn we er </w:t>
      </w:r>
      <w:r w:rsidR="00E36DF8">
        <w:rPr>
          <w:rFonts w:cstheme="minorHAnsi"/>
        </w:rPr>
        <w:t>nog niet</w:t>
      </w:r>
      <w:r w:rsidR="000E006C">
        <w:rPr>
          <w:rFonts w:cstheme="minorHAnsi"/>
        </w:rPr>
        <w:t xml:space="preserve"> helemaal</w:t>
      </w:r>
      <w:r>
        <w:rPr>
          <w:rFonts w:cstheme="minorHAnsi"/>
        </w:rPr>
        <w:t>.</w:t>
      </w:r>
      <w:r w:rsidR="006F4D9C">
        <w:rPr>
          <w:rFonts w:cstheme="minorHAnsi"/>
        </w:rPr>
        <w:t xml:space="preserve"> </w:t>
      </w:r>
      <w:r w:rsidR="000A78A7">
        <w:fldChar w:fldCharType="begin" w:fldLock="1"/>
      </w:r>
      <w:r w:rsidR="000A78A7">
        <w:instrText>ADDIN CSL_CITATION { "citationItems" : [ { "id" : "ITEM-1", "itemData" : { "author" : [ { "dropping-particle" : "", "family" : "Halloun", "given" : "Ibrahim", "non-dropping-particle" : "", "parse-names" : false, "suffix" : "" } ], "container-title" : "Science &amp; Education", "id" : "ITEM-1", "issued" : { "date-parts" : [ [ "1998" ] ] }, "page" : "239-263", "title" : "Schematic Concepts for Schematic Models of the Real World : The Newtonian Concept of Force", "type" : "article-journal", "volume" : "82" }, "uris" : [ "http://www.mendeley.com/documents/?uuid=c28c0331-01bb-42f5-b356-e54b37ec1c9f" ] } ], "mendeley" : { "formattedCitation" : "(Halloun, 1998)", "manualFormatting" : "Halloun (1998)", "plainTextFormattedCitation" : "(Halloun, 1998)", "previouslyFormattedCitation" : "(Halloun, 1998)" }, "properties" : { "noteIndex" : 0 }, "schema" : "https://github.com/citation-style-language/schema/raw/master/csl-citation.json" }</w:instrText>
      </w:r>
      <w:r w:rsidR="000A78A7">
        <w:fldChar w:fldCharType="separate"/>
      </w:r>
      <w:r w:rsidR="000A78A7">
        <w:rPr>
          <w:noProof/>
        </w:rPr>
        <w:t>Halloun</w:t>
      </w:r>
      <w:r w:rsidR="000A78A7" w:rsidRPr="000A78A7">
        <w:rPr>
          <w:noProof/>
        </w:rPr>
        <w:t xml:space="preserve"> </w:t>
      </w:r>
      <w:r w:rsidR="000A78A7">
        <w:rPr>
          <w:noProof/>
        </w:rPr>
        <w:t>(</w:t>
      </w:r>
      <w:r w:rsidR="000A78A7" w:rsidRPr="000A78A7">
        <w:rPr>
          <w:noProof/>
        </w:rPr>
        <w:t>1998)</w:t>
      </w:r>
      <w:r w:rsidR="000A78A7">
        <w:fldChar w:fldCharType="end"/>
      </w:r>
      <w:r w:rsidR="009A4481">
        <w:rPr>
          <w:rFonts w:cstheme="minorHAnsi"/>
        </w:rPr>
        <w:t xml:space="preserve"> omschrijft vijf</w:t>
      </w:r>
      <w:r w:rsidR="007F3A7A">
        <w:rPr>
          <w:rFonts w:cstheme="minorHAnsi"/>
        </w:rPr>
        <w:t xml:space="preserve"> dimensies voor</w:t>
      </w:r>
      <w:r w:rsidR="009A4481">
        <w:rPr>
          <w:rFonts w:cstheme="minorHAnsi"/>
        </w:rPr>
        <w:t xml:space="preserve"> concept</w:t>
      </w:r>
      <w:r w:rsidR="007F3A7A">
        <w:rPr>
          <w:rFonts w:cstheme="minorHAnsi"/>
        </w:rPr>
        <w:t>ontwikkeling</w:t>
      </w:r>
      <w:r w:rsidR="009A4481">
        <w:rPr>
          <w:rFonts w:cstheme="minorHAnsi"/>
        </w:rPr>
        <w:t xml:space="preserve">: </w:t>
      </w:r>
      <w:r w:rsidR="009A4481" w:rsidRPr="009A4481">
        <w:rPr>
          <w:rFonts w:cstheme="minorHAnsi"/>
          <w:i/>
        </w:rPr>
        <w:t xml:space="preserve">definities, samenhang, uitdrukking, kwantificatie </w:t>
      </w:r>
      <w:r w:rsidR="009A4481" w:rsidRPr="009A4481">
        <w:rPr>
          <w:rFonts w:cstheme="minorHAnsi"/>
        </w:rPr>
        <w:t xml:space="preserve">en </w:t>
      </w:r>
      <w:r w:rsidR="009A4481" w:rsidRPr="009A4481">
        <w:rPr>
          <w:rFonts w:cstheme="minorHAnsi"/>
          <w:i/>
        </w:rPr>
        <w:t>toepassing</w:t>
      </w:r>
      <w:r w:rsidR="009A4481">
        <w:rPr>
          <w:rFonts w:cstheme="minorHAnsi"/>
        </w:rPr>
        <w:t xml:space="preserve">. </w:t>
      </w:r>
      <w:r w:rsidR="007F3A7A">
        <w:rPr>
          <w:rFonts w:cstheme="minorHAnsi"/>
        </w:rPr>
        <w:t xml:space="preserve">De eerste vier </w:t>
      </w:r>
      <w:r>
        <w:rPr>
          <w:rFonts w:cstheme="minorHAnsi"/>
        </w:rPr>
        <w:t xml:space="preserve">dimensies </w:t>
      </w:r>
      <w:r w:rsidR="000A78A7">
        <w:rPr>
          <w:rFonts w:cstheme="minorHAnsi"/>
        </w:rPr>
        <w:t xml:space="preserve">hebben we </w:t>
      </w:r>
      <w:r w:rsidR="000E006C">
        <w:rPr>
          <w:rFonts w:cstheme="minorHAnsi"/>
        </w:rPr>
        <w:t>verwerkt in het</w:t>
      </w:r>
      <w:r w:rsidR="007F3A7A">
        <w:rPr>
          <w:rFonts w:cstheme="minorHAnsi"/>
        </w:rPr>
        <w:t xml:space="preserve"> samenhangend schema (bijlage 1). </w:t>
      </w:r>
      <w:r>
        <w:rPr>
          <w:rFonts w:cstheme="minorHAnsi"/>
        </w:rPr>
        <w:t xml:space="preserve">De </w:t>
      </w:r>
      <w:r w:rsidR="009A4481">
        <w:rPr>
          <w:rFonts w:cstheme="minorHAnsi"/>
        </w:rPr>
        <w:t>laatste</w:t>
      </w:r>
      <w:r>
        <w:rPr>
          <w:rFonts w:cstheme="minorHAnsi"/>
        </w:rPr>
        <w:t xml:space="preserve"> dimensie</w:t>
      </w:r>
      <w:r w:rsidR="009A4481">
        <w:rPr>
          <w:rFonts w:cstheme="minorHAnsi"/>
        </w:rPr>
        <w:t xml:space="preserve"> </w:t>
      </w:r>
      <w:r w:rsidR="007F3A7A">
        <w:rPr>
          <w:rFonts w:cstheme="minorHAnsi"/>
        </w:rPr>
        <w:t xml:space="preserve">werken </w:t>
      </w:r>
      <w:r w:rsidR="009A4481">
        <w:rPr>
          <w:rFonts w:cstheme="minorHAnsi"/>
        </w:rPr>
        <w:t xml:space="preserve">we uit met practica (o.a. energieomzettingen bepalen m.b.v. videometen van stuiterende ballen) en </w:t>
      </w:r>
      <w:r w:rsidR="00B66F88">
        <w:rPr>
          <w:rFonts w:cstheme="minorHAnsi"/>
        </w:rPr>
        <w:t>problemen</w:t>
      </w:r>
      <w:r w:rsidR="009A4481">
        <w:rPr>
          <w:rFonts w:cstheme="minorHAnsi"/>
        </w:rPr>
        <w:t xml:space="preserve"> oplossen</w:t>
      </w:r>
      <w:r w:rsidR="000A78A7">
        <w:rPr>
          <w:rFonts w:cstheme="minorHAnsi"/>
        </w:rPr>
        <w:t xml:space="preserve"> van verschillende niveaus</w:t>
      </w:r>
      <w:r w:rsidR="009A4481">
        <w:rPr>
          <w:rFonts w:cstheme="minorHAnsi"/>
        </w:rPr>
        <w:t>. Een hogere orde proble</w:t>
      </w:r>
      <w:r w:rsidR="000A78A7">
        <w:rPr>
          <w:rFonts w:cstheme="minorHAnsi"/>
        </w:rPr>
        <w:t>em</w:t>
      </w:r>
      <w:r w:rsidR="009A4481">
        <w:rPr>
          <w:rFonts w:cstheme="minorHAnsi"/>
        </w:rPr>
        <w:t xml:space="preserve"> is </w:t>
      </w:r>
      <w:r w:rsidR="000E006C">
        <w:rPr>
          <w:rFonts w:cstheme="minorHAnsi"/>
        </w:rPr>
        <w:t xml:space="preserve">het ‘luchthockey probleem’ dat </w:t>
      </w:r>
      <w:r w:rsidR="009A4481">
        <w:rPr>
          <w:rFonts w:cstheme="minorHAnsi"/>
        </w:rPr>
        <w:t xml:space="preserve">gericht </w:t>
      </w:r>
      <w:r w:rsidR="000E006C">
        <w:rPr>
          <w:rFonts w:cstheme="minorHAnsi"/>
        </w:rPr>
        <w:t xml:space="preserve">is </w:t>
      </w:r>
      <w:r w:rsidR="009A4481">
        <w:rPr>
          <w:rFonts w:cstheme="minorHAnsi"/>
        </w:rPr>
        <w:t>op het leggen van de relaties tussen de begrippen kracht, arbeid en energie:</w:t>
      </w:r>
      <w:r w:rsidR="009A4481" w:rsidRPr="007F3A7A">
        <w:rPr>
          <w:rFonts w:cstheme="minorHAnsi"/>
        </w:rPr>
        <w:t xml:space="preserve"> </w:t>
      </w:r>
      <w:r>
        <w:rPr>
          <w:rFonts w:asciiTheme="majorHAnsi" w:hAnsiTheme="majorHAnsi" w:cs="Arial"/>
        </w:rPr>
        <w:t>In</w:t>
      </w:r>
      <w:r w:rsidR="009A4481" w:rsidRPr="007F3A7A">
        <w:rPr>
          <w:rFonts w:asciiTheme="majorHAnsi" w:hAnsiTheme="majorHAnsi" w:cs="Arial"/>
        </w:rPr>
        <w:t xml:space="preserve"> de figuur zie je twee even grote schijven op een super gladde wrijvingsloze </w:t>
      </w:r>
      <w:r w:rsidR="0098614A">
        <w:rPr>
          <w:rFonts w:asciiTheme="majorHAnsi" w:hAnsiTheme="majorHAnsi" w:cs="Arial"/>
        </w:rPr>
        <w:t>(luchthockey) tafel</w:t>
      </w:r>
      <w:r w:rsidR="009A4481" w:rsidRPr="007F3A7A">
        <w:rPr>
          <w:rFonts w:asciiTheme="majorHAnsi" w:hAnsiTheme="majorHAnsi" w:cs="Arial"/>
        </w:rPr>
        <w:t xml:space="preserve">. Puck II is 4 keer zwaarder dan puck I. Beginnend vanuit stilstand worden </w:t>
      </w:r>
      <w:r w:rsidR="0098614A">
        <w:rPr>
          <w:rFonts w:asciiTheme="majorHAnsi" w:hAnsiTheme="majorHAnsi" w:cs="Arial"/>
        </w:rPr>
        <w:t>beide pucks met dezelfde kracht</w:t>
      </w:r>
      <w:r w:rsidR="009A4481" w:rsidRPr="007F3A7A">
        <w:rPr>
          <w:rFonts w:asciiTheme="majorHAnsi" w:hAnsiTheme="majorHAnsi" w:cs="Arial"/>
        </w:rPr>
        <w:t xml:space="preserve"> over de tafel geduwd.</w:t>
      </w:r>
      <w:r w:rsidR="009A4481">
        <w:rPr>
          <w:rFonts w:asciiTheme="majorHAnsi" w:hAnsiTheme="majorHAnsi" w:cs="Arial"/>
          <w:i/>
        </w:rPr>
        <w:t xml:space="preserve"> </w:t>
      </w:r>
      <w:r w:rsidR="009A4481" w:rsidRPr="007F3A7A">
        <w:rPr>
          <w:rFonts w:asciiTheme="majorHAnsi" w:hAnsiTheme="majorHAnsi" w:cs="Arial"/>
          <w:i/>
        </w:rPr>
        <w:t>Leg uit</w:t>
      </w:r>
      <w:r w:rsidR="009A4481" w:rsidRPr="007F3A7A">
        <w:rPr>
          <w:rFonts w:asciiTheme="majorHAnsi" w:hAnsiTheme="majorHAnsi" w:cs="Arial"/>
          <w:b/>
          <w:i/>
        </w:rPr>
        <w:t xml:space="preserve"> </w:t>
      </w:r>
      <w:r w:rsidR="009A4481" w:rsidRPr="007F3A7A">
        <w:rPr>
          <w:rFonts w:asciiTheme="majorHAnsi" w:hAnsiTheme="majorHAnsi" w:cs="Arial"/>
          <w:i/>
        </w:rPr>
        <w:t xml:space="preserve">hoe groot de kinetische energie bij de finish is van puck I </w:t>
      </w:r>
      <w:r w:rsidR="000A78A7">
        <w:rPr>
          <w:rFonts w:asciiTheme="majorHAnsi" w:hAnsiTheme="majorHAnsi" w:cs="Arial"/>
          <w:i/>
        </w:rPr>
        <w:t>in vergelijking met puck II.</w:t>
      </w:r>
    </w:p>
    <w:p w:rsidR="009A4481" w:rsidRDefault="00B66F88" w:rsidP="009A4481">
      <w:r>
        <w:t xml:space="preserve">Een ander uitdagend probleem is </w:t>
      </w:r>
      <w:r w:rsidR="009A4481">
        <w:t>een praktische opdracht</w:t>
      </w:r>
      <w:r>
        <w:t xml:space="preserve"> over </w:t>
      </w:r>
      <w:r w:rsidR="00AA17F2">
        <w:t xml:space="preserve">het </w:t>
      </w:r>
      <w:r>
        <w:t>‘</w:t>
      </w:r>
      <w:r w:rsidR="00AA17F2">
        <w:t>Formule-I probleem van Max Verstappen</w:t>
      </w:r>
      <w:r>
        <w:t>’</w:t>
      </w:r>
      <w:r w:rsidR="00AA17F2">
        <w:t xml:space="preserve"> (bijlage 3)</w:t>
      </w:r>
      <w:r w:rsidR="007F3A7A">
        <w:t>: e</w:t>
      </w:r>
      <w:r w:rsidR="00AA17F2">
        <w:t>en hot item waar leerlingen enthousiast aan werken en het gevoel krijgen dat ze het geheel ‘onder de knie krijgen’</w:t>
      </w:r>
      <w:r w:rsidR="009A4481" w:rsidRPr="008D4206">
        <w:t>.</w:t>
      </w:r>
      <w:r w:rsidR="00AA17F2">
        <w:t xml:space="preserve"> </w:t>
      </w:r>
      <w:r w:rsidR="005D3422">
        <w:t xml:space="preserve">En voor de verdiepingsuren of bij </w:t>
      </w:r>
      <w:r w:rsidR="00AA17F2">
        <w:t xml:space="preserve">NLT </w:t>
      </w:r>
      <w:r w:rsidR="005D3422">
        <w:t xml:space="preserve">hebben we </w:t>
      </w:r>
      <w:r>
        <w:t xml:space="preserve">nog </w:t>
      </w:r>
      <w:r w:rsidR="00AA17F2">
        <w:t>een keuze opdracht over duurzame energie (bijlage 4).</w:t>
      </w:r>
    </w:p>
    <w:p w:rsidR="00C40E71" w:rsidRPr="006F4D9C" w:rsidRDefault="00C40E71" w:rsidP="00C40E71">
      <w:pPr>
        <w:rPr>
          <w:rFonts w:cstheme="minorHAnsi"/>
        </w:rPr>
      </w:pPr>
      <w:r>
        <w:t xml:space="preserve">Tot slot wijzen we leerlingen op de moeilijkheden </w:t>
      </w:r>
      <w:r w:rsidR="00125175">
        <w:t xml:space="preserve">die </w:t>
      </w:r>
      <w:r>
        <w:rPr>
          <w:rFonts w:cstheme="minorHAnsi"/>
        </w:rPr>
        <w:t xml:space="preserve">vraagstukken </w:t>
      </w:r>
      <w:r w:rsidR="00125175">
        <w:rPr>
          <w:rFonts w:cstheme="minorHAnsi"/>
        </w:rPr>
        <w:t xml:space="preserve">(en antwoorden) </w:t>
      </w:r>
      <w:r>
        <w:rPr>
          <w:rFonts w:cstheme="minorHAnsi"/>
        </w:rPr>
        <w:t xml:space="preserve">over arbeid en energie </w:t>
      </w:r>
      <w:r w:rsidR="00125175">
        <w:rPr>
          <w:rFonts w:cstheme="minorHAnsi"/>
        </w:rPr>
        <w:t xml:space="preserve">kunnen </w:t>
      </w:r>
      <w:r>
        <w:rPr>
          <w:rFonts w:cstheme="minorHAnsi"/>
        </w:rPr>
        <w:t xml:space="preserve">opleveren </w:t>
      </w:r>
      <w:r>
        <w:rPr>
          <w:rFonts w:cstheme="minorHAnsi"/>
        </w:rPr>
        <w:fldChar w:fldCharType="begin" w:fldLock="1"/>
      </w:r>
      <w:r>
        <w:rPr>
          <w:rFonts w:cstheme="minorHAnsi"/>
        </w:rPr>
        <w:instrText>ADDIN CSL_CITATION { "citationItems" : [ { "id" : "ITEM-1", "itemData" : { "DOI" : "10.1119/1.3183889", "author" : [ { "dropping-particle" : "", "family" : "Lindsey", "given" : "Beth A", "non-dropping-particle" : "", "parse-names" : false, "suffix" : "" }, { "dropping-particle" : "", "family" : "Heron", "given" : "Paula R L", "non-dropping-particle" : "", "parse-names" : false, "suffix" : "" }, { "dropping-particle" : "", "family" : "Shaffer", "given" : "Peter S", "non-dropping-particle" : "", "parse-names" : false, "suffix" : "" }, { "dropping-particle" : "", "family" : "Lindsey", "given" : "Beth A", "non-dropping-particle" : "", "parse-names" : false, "suffix" : "" }, { "dropping-particle" : "", "family" : "Heron", "given" : "Paula R L", "non-dropping-particle" : "", "parse-names" : false, "suffix" : "" }, { "dropping-particle" : "", "family" : "Shaffer", "given" : "Peter S", "non-dropping-particle" : "", "parse-names" : false, "suffix" : "" } ], "container-title" : "American Journal of Physics", "id" : "ITEM-1", "issue" : "11", "issued" : { "date-parts" : [ [ "2009" ] ] }, "page" : "999-1009", "title" : "Student ability to apply the concepts of work and energy to extended systems", "type" : "article-journal", "volume" : "77" }, "uris" : [ "http://www.mendeley.com/documents/?uuid=f0a69dca-9891-4cb2-bd64-161d0b1eb725" ] }, { "id" : "ITEM-2", "itemData" : { "DOI" : "10.1119/1.2895670", "ISSN" : "0031921X", "abstract" : "Energy is a critical concept in physics problem-solving, but is often a major source of confusion for students if the presentation is not carefully crafted by the instructor or the textbook. In the first three articles1\u20133 in this series we discussed several issues related to the teaching of energy concepts. We have saved a major single issue for this article: the presentation of energy by means of a global approach. Energy, energy transfers, and energy transformations are at the heart of every process that occurs in physics, chemistry, biology, astronomy, and geology. Consequently, it is useful and highly instructive to discuss this global nature of energy from the very beginning, when energy is first introduced in mechanics.", "author" : [ { "dropping-particle" : "", "family" : "Jewett", "given" : "John W.", "non-dropping-particle" : "", "parse-names" : false, "suffix" : "" } ], "container-title" : "The Physics Teacher", "id" : "ITEM-2", "issue" : "4", "issued" : { "date-parts" : [ [ "2008" ] ] }, "note" : "Define just one definition of work and energy", "page" : "210", "title" : "Energy and the Confused Student I: Work", "type" : "article-journal", "volume" : "46" }, "uris" : [ "http://www.mendeley.com/documents/?uuid=e1427124-1aa7-4ba5-b222-49ac35bb84f4" ] } ], "mendeley" : { "formattedCitation" : "(Jewett, 2008; Lindsey et al., 2009)", "plainTextFormattedCitation" : "(Jewett, 2008; Lindsey et al., 2009)", "previouslyFormattedCitation" : "(Jewett, 2008; Lindsey et al., 2009)" }, "properties" : { "noteIndex" : 0 }, "schema" : "https://github.com/citation-style-language/schema/raw/master/csl-citation.json" }</w:instrText>
      </w:r>
      <w:r>
        <w:rPr>
          <w:rFonts w:cstheme="minorHAnsi"/>
        </w:rPr>
        <w:fldChar w:fldCharType="separate"/>
      </w:r>
      <w:r w:rsidRPr="006F4D9C">
        <w:rPr>
          <w:rFonts w:cstheme="minorHAnsi"/>
          <w:noProof/>
        </w:rPr>
        <w:t>(Jewett, 2008; Lindsey et al., 2009)</w:t>
      </w:r>
      <w:r>
        <w:rPr>
          <w:rFonts w:cstheme="minorHAnsi"/>
        </w:rPr>
        <w:fldChar w:fldCharType="end"/>
      </w:r>
      <w:r>
        <w:rPr>
          <w:rFonts w:cstheme="minorHAnsi"/>
        </w:rPr>
        <w:t xml:space="preserve">: </w:t>
      </w:r>
    </w:p>
    <w:p w:rsidR="00C40E71" w:rsidRPr="00F04BA9" w:rsidRDefault="00C40E71" w:rsidP="00C40E71">
      <w:pPr>
        <w:pStyle w:val="ListParagraph"/>
        <w:numPr>
          <w:ilvl w:val="0"/>
          <w:numId w:val="1"/>
        </w:numPr>
        <w:ind w:left="426" w:hanging="426"/>
        <w:rPr>
          <w:rFonts w:cstheme="minorHAnsi"/>
        </w:rPr>
      </w:pPr>
      <w:r w:rsidRPr="00F04BA9">
        <w:rPr>
          <w:rFonts w:cstheme="minorHAnsi"/>
        </w:rPr>
        <w:lastRenderedPageBreak/>
        <w:t xml:space="preserve">Vaak wordt </w:t>
      </w:r>
      <w:r>
        <w:rPr>
          <w:rFonts w:cstheme="minorHAnsi"/>
        </w:rPr>
        <w:t xml:space="preserve">arbeid </w:t>
      </w:r>
      <w:r w:rsidRPr="00F04BA9">
        <w:rPr>
          <w:rFonts w:cstheme="minorHAnsi"/>
        </w:rPr>
        <w:t xml:space="preserve">gedefinieerd </w:t>
      </w:r>
      <w:r>
        <w:rPr>
          <w:rFonts w:cstheme="minorHAnsi"/>
        </w:rPr>
        <w:t xml:space="preserve">als de oorzaak van </w:t>
      </w:r>
      <w:r w:rsidRPr="00F04BA9">
        <w:rPr>
          <w:rFonts w:cstheme="minorHAnsi"/>
        </w:rPr>
        <w:t xml:space="preserve">verandering van kinetische energie: </w:t>
      </w:r>
      <w:r w:rsidRPr="00F04BA9">
        <w:rPr>
          <w:rFonts w:cstheme="minorHAnsi"/>
          <w:i/>
        </w:rPr>
        <w:t xml:space="preserve">W = </w:t>
      </w:r>
      <w:proofErr w:type="spellStart"/>
      <w:r w:rsidRPr="00F04BA9">
        <w:rPr>
          <w:rFonts w:cstheme="minorHAnsi"/>
        </w:rPr>
        <w:t>Δ</w:t>
      </w:r>
      <w:r w:rsidRPr="00F04BA9">
        <w:rPr>
          <w:rFonts w:cstheme="minorHAnsi"/>
          <w:i/>
        </w:rPr>
        <w:t>E</w:t>
      </w:r>
      <w:r w:rsidRPr="00F04BA9">
        <w:rPr>
          <w:rFonts w:cstheme="minorHAnsi"/>
          <w:i/>
          <w:vertAlign w:val="subscript"/>
        </w:rPr>
        <w:t>k</w:t>
      </w:r>
      <w:proofErr w:type="spellEnd"/>
      <w:r w:rsidRPr="00F04BA9">
        <w:rPr>
          <w:rFonts w:cstheme="minorHAnsi"/>
          <w:i/>
        </w:rPr>
        <w:t xml:space="preserve"> </w:t>
      </w:r>
      <w:r>
        <w:rPr>
          <w:rFonts w:cstheme="minorHAnsi"/>
        </w:rPr>
        <w:t>, m</w:t>
      </w:r>
      <w:r w:rsidRPr="00F04BA9">
        <w:rPr>
          <w:rFonts w:cstheme="minorHAnsi"/>
        </w:rPr>
        <w:t xml:space="preserve">aar bij het optillen met constante snelheid wordt arbeid omgezet in </w:t>
      </w:r>
      <w:proofErr w:type="spellStart"/>
      <w:r w:rsidRPr="00F04BA9">
        <w:rPr>
          <w:rFonts w:cstheme="minorHAnsi"/>
        </w:rPr>
        <w:t>Δ</w:t>
      </w:r>
      <w:r w:rsidRPr="00F04BA9">
        <w:rPr>
          <w:rFonts w:cstheme="minorHAnsi"/>
          <w:i/>
        </w:rPr>
        <w:t>E</w:t>
      </w:r>
      <w:r w:rsidRPr="00F04BA9">
        <w:rPr>
          <w:rFonts w:cstheme="minorHAnsi"/>
          <w:vertAlign w:val="subscript"/>
        </w:rPr>
        <w:t>z</w:t>
      </w:r>
      <w:proofErr w:type="spellEnd"/>
      <w:r>
        <w:rPr>
          <w:rFonts w:cstheme="minorHAnsi"/>
        </w:rPr>
        <w:t xml:space="preserve"> of bij het indrukken van een veer in </w:t>
      </w:r>
      <w:proofErr w:type="spellStart"/>
      <w:r w:rsidRPr="00F04BA9">
        <w:rPr>
          <w:rFonts w:cstheme="minorHAnsi"/>
        </w:rPr>
        <w:t>Δ</w:t>
      </w:r>
      <w:r>
        <w:rPr>
          <w:rFonts w:cstheme="minorHAnsi"/>
          <w:i/>
        </w:rPr>
        <w:t>E</w:t>
      </w:r>
      <w:r>
        <w:rPr>
          <w:rFonts w:cstheme="minorHAnsi"/>
          <w:vertAlign w:val="subscript"/>
        </w:rPr>
        <w:t>v</w:t>
      </w:r>
      <w:proofErr w:type="spellEnd"/>
      <w:r>
        <w:rPr>
          <w:rFonts w:cstheme="minorHAnsi"/>
        </w:rPr>
        <w:t xml:space="preserve"> (en warmte).</w:t>
      </w:r>
    </w:p>
    <w:p w:rsidR="00C40E71" w:rsidRPr="00D90E88" w:rsidRDefault="00C40E71" w:rsidP="00C40E71">
      <w:pPr>
        <w:pStyle w:val="ListParagraph"/>
        <w:numPr>
          <w:ilvl w:val="0"/>
          <w:numId w:val="1"/>
        </w:numPr>
        <w:ind w:left="426" w:hanging="426"/>
      </w:pPr>
      <w:r>
        <w:t xml:space="preserve">Moeilijkheden met vragen over een voorwerp dat met constante snelheid wordt geduwd (dus met </w:t>
      </w:r>
      <w:r w:rsidRPr="008D4206">
        <w:t>wrijving</w:t>
      </w:r>
      <w:r>
        <w:t xml:space="preserve">) in de richting van de verplaatsing: hoeveel </w:t>
      </w:r>
      <w:r w:rsidRPr="00D730A8">
        <w:rPr>
          <w:rFonts w:cstheme="minorHAnsi"/>
        </w:rPr>
        <w:t xml:space="preserve">warmte komt </w:t>
      </w:r>
      <w:r>
        <w:rPr>
          <w:rFonts w:cstheme="minorHAnsi"/>
        </w:rPr>
        <w:t xml:space="preserve">daarbij </w:t>
      </w:r>
      <w:r w:rsidRPr="00D730A8">
        <w:rPr>
          <w:rFonts w:cstheme="minorHAnsi"/>
        </w:rPr>
        <w:t>vrij?</w:t>
      </w:r>
      <w:r>
        <w:rPr>
          <w:rFonts w:cstheme="minorHAnsi"/>
        </w:rPr>
        <w:t xml:space="preserve"> Het</w:t>
      </w:r>
      <w:r w:rsidRPr="00D730A8">
        <w:rPr>
          <w:rFonts w:cstheme="minorHAnsi"/>
        </w:rPr>
        <w:t xml:space="preserve"> is verwarrend </w:t>
      </w:r>
      <w:r>
        <w:rPr>
          <w:rFonts w:cstheme="minorHAnsi"/>
        </w:rPr>
        <w:t xml:space="preserve">dat de </w:t>
      </w:r>
      <w:r w:rsidRPr="00D730A8">
        <w:rPr>
          <w:rFonts w:cstheme="minorHAnsi"/>
        </w:rPr>
        <w:t xml:space="preserve">warmte hier (ineens) berekend </w:t>
      </w:r>
      <w:r>
        <w:rPr>
          <w:rFonts w:cstheme="minorHAnsi"/>
        </w:rPr>
        <w:t xml:space="preserve">wordt </w:t>
      </w:r>
      <w:r w:rsidRPr="00D730A8">
        <w:rPr>
          <w:rFonts w:cstheme="minorHAnsi"/>
        </w:rPr>
        <w:t xml:space="preserve">met </w:t>
      </w:r>
      <w:r>
        <w:rPr>
          <w:rFonts w:cstheme="minorHAnsi"/>
          <w:i/>
        </w:rPr>
        <w:t>Q =</w:t>
      </w:r>
      <w:r w:rsidRPr="00D730A8">
        <w:rPr>
          <w:rFonts w:cstheme="minorHAnsi"/>
          <w:i/>
        </w:rPr>
        <w:t xml:space="preserve"> </w:t>
      </w:r>
      <w:proofErr w:type="spellStart"/>
      <w:r w:rsidRPr="00D730A8">
        <w:rPr>
          <w:rFonts w:cstheme="minorHAnsi"/>
          <w:i/>
        </w:rPr>
        <w:t>F</w:t>
      </w:r>
      <w:r w:rsidRPr="00D730A8">
        <w:rPr>
          <w:rFonts w:cstheme="minorHAnsi"/>
          <w:vertAlign w:val="subscript"/>
        </w:rPr>
        <w:t>w</w:t>
      </w:r>
      <w:proofErr w:type="spellEnd"/>
      <w:r w:rsidRPr="00D730A8">
        <w:rPr>
          <w:rFonts w:cstheme="minorHAnsi"/>
        </w:rPr>
        <w:t xml:space="preserve"> . </w:t>
      </w:r>
      <w:r w:rsidRPr="00D730A8">
        <w:rPr>
          <w:rFonts w:cstheme="minorHAnsi"/>
          <w:i/>
        </w:rPr>
        <w:t>s</w:t>
      </w:r>
    </w:p>
    <w:p w:rsidR="00C40E71" w:rsidRPr="008D4206" w:rsidRDefault="00C40E71" w:rsidP="00C40E71">
      <w:pPr>
        <w:pStyle w:val="ListParagraph"/>
        <w:numPr>
          <w:ilvl w:val="0"/>
          <w:numId w:val="1"/>
        </w:numPr>
        <w:ind w:left="426" w:hanging="426"/>
        <w:rPr>
          <w:rFonts w:cstheme="minorHAnsi"/>
        </w:rPr>
      </w:pPr>
      <w:r w:rsidRPr="008D4206">
        <w:rPr>
          <w:rFonts w:cstheme="minorHAnsi"/>
        </w:rPr>
        <w:t>Als een externe kracht over een bepaalde afstand wordt uitgeoefend op een systeem verandert de totale energie van het systeem</w:t>
      </w:r>
      <w:r>
        <w:rPr>
          <w:rFonts w:cstheme="minorHAnsi"/>
        </w:rPr>
        <w:t>. De wet van behoud van energie lijkt niet meer te kloppen.</w:t>
      </w:r>
    </w:p>
    <w:p w:rsidR="00C40E71" w:rsidRDefault="00C40E71" w:rsidP="00C40E71">
      <w:pPr>
        <w:pStyle w:val="ListParagraph"/>
        <w:numPr>
          <w:ilvl w:val="0"/>
          <w:numId w:val="1"/>
        </w:numPr>
        <w:ind w:left="426" w:hanging="426"/>
        <w:rPr>
          <w:rFonts w:cstheme="minorHAnsi"/>
        </w:rPr>
      </w:pPr>
      <w:r>
        <w:rPr>
          <w:rFonts w:cstheme="minorHAnsi"/>
        </w:rPr>
        <w:t>Moeilijkheden met het teken bij een v</w:t>
      </w:r>
      <w:r w:rsidRPr="00F04BA9">
        <w:rPr>
          <w:rFonts w:cstheme="minorHAnsi"/>
        </w:rPr>
        <w:t xml:space="preserve">allend </w:t>
      </w:r>
      <w:r>
        <w:rPr>
          <w:rFonts w:cstheme="minorHAnsi"/>
        </w:rPr>
        <w:t xml:space="preserve">voorwerp: </w:t>
      </w:r>
      <w:proofErr w:type="spellStart"/>
      <w:r w:rsidRPr="00F04BA9">
        <w:rPr>
          <w:rFonts w:cstheme="minorHAnsi"/>
          <w:i/>
        </w:rPr>
        <w:t>W</w:t>
      </w:r>
      <w:r>
        <w:rPr>
          <w:rFonts w:cstheme="minorHAnsi"/>
          <w:vertAlign w:val="subscript"/>
        </w:rPr>
        <w:t>totaal</w:t>
      </w:r>
      <w:proofErr w:type="spellEnd"/>
      <w:r w:rsidRPr="00F04BA9">
        <w:rPr>
          <w:rFonts w:cstheme="minorHAnsi"/>
        </w:rPr>
        <w:t xml:space="preserve"> = </w:t>
      </w:r>
      <w:proofErr w:type="spellStart"/>
      <w:r w:rsidRPr="00F04BA9">
        <w:rPr>
          <w:rFonts w:cstheme="minorHAnsi"/>
        </w:rPr>
        <w:t>Δ</w:t>
      </w:r>
      <w:r w:rsidRPr="00F04BA9">
        <w:rPr>
          <w:rFonts w:cstheme="minorHAnsi"/>
          <w:i/>
        </w:rPr>
        <w:t>E</w:t>
      </w:r>
      <w:r w:rsidRPr="00F04BA9">
        <w:rPr>
          <w:rFonts w:cstheme="minorHAnsi"/>
          <w:i/>
          <w:vertAlign w:val="subscript"/>
        </w:rPr>
        <w:t>z</w:t>
      </w:r>
      <w:proofErr w:type="spellEnd"/>
      <w:r w:rsidRPr="00F04BA9">
        <w:rPr>
          <w:rFonts w:cstheme="minorHAnsi"/>
          <w:i/>
        </w:rPr>
        <w:t xml:space="preserve"> </w:t>
      </w:r>
      <w:r>
        <w:rPr>
          <w:rFonts w:cstheme="minorHAnsi"/>
        </w:rPr>
        <w:t>(pos.</w:t>
      </w:r>
      <w:r w:rsidRPr="00F04BA9">
        <w:rPr>
          <w:rFonts w:cstheme="minorHAnsi"/>
        </w:rPr>
        <w:t xml:space="preserve">) + </w:t>
      </w:r>
      <w:proofErr w:type="spellStart"/>
      <w:r w:rsidRPr="00F04BA9">
        <w:rPr>
          <w:rFonts w:cstheme="minorHAnsi"/>
          <w:i/>
        </w:rPr>
        <w:t>W</w:t>
      </w:r>
      <w:r w:rsidRPr="00F04BA9">
        <w:rPr>
          <w:rFonts w:cstheme="minorHAnsi"/>
          <w:vertAlign w:val="subscript"/>
        </w:rPr>
        <w:t>wrijving</w:t>
      </w:r>
      <w:proofErr w:type="spellEnd"/>
      <w:r w:rsidRPr="00F04BA9">
        <w:rPr>
          <w:rFonts w:cstheme="minorHAnsi"/>
          <w:vertAlign w:val="subscript"/>
        </w:rPr>
        <w:t xml:space="preserve"> </w:t>
      </w:r>
      <w:r>
        <w:rPr>
          <w:rFonts w:cstheme="minorHAnsi"/>
        </w:rPr>
        <w:t>(neg.</w:t>
      </w:r>
      <w:r w:rsidRPr="00F04BA9">
        <w:rPr>
          <w:rFonts w:cstheme="minorHAnsi"/>
        </w:rPr>
        <w:t>)</w:t>
      </w:r>
      <w:r>
        <w:rPr>
          <w:rFonts w:cstheme="minorHAnsi"/>
        </w:rPr>
        <w:t>; of een</w:t>
      </w:r>
    </w:p>
    <w:p w:rsidR="00C40E71" w:rsidRPr="00F04BA9" w:rsidRDefault="00C40E71" w:rsidP="00C40E71">
      <w:pPr>
        <w:pStyle w:val="ListParagraph"/>
        <w:ind w:left="426"/>
        <w:rPr>
          <w:rFonts w:cstheme="minorHAnsi"/>
        </w:rPr>
      </w:pPr>
      <w:r w:rsidRPr="007F4002">
        <w:rPr>
          <w:rFonts w:cstheme="minorHAnsi"/>
        </w:rPr>
        <w:t xml:space="preserve">omhoog </w:t>
      </w:r>
      <w:r>
        <w:rPr>
          <w:rFonts w:cstheme="minorHAnsi"/>
        </w:rPr>
        <w:t xml:space="preserve">bewegend voorwerp </w:t>
      </w:r>
      <w:r w:rsidRPr="007F4002">
        <w:rPr>
          <w:rFonts w:cstheme="minorHAnsi"/>
        </w:rPr>
        <w:t>(</w:t>
      </w:r>
      <w:r>
        <w:rPr>
          <w:rFonts w:cstheme="minorHAnsi"/>
        </w:rPr>
        <w:t xml:space="preserve">wrijving verwaarlozen): </w:t>
      </w:r>
      <w:proofErr w:type="spellStart"/>
      <w:r>
        <w:rPr>
          <w:rFonts w:cstheme="minorHAnsi"/>
          <w:i/>
        </w:rPr>
        <w:t>F</w:t>
      </w:r>
      <w:r>
        <w:rPr>
          <w:rFonts w:cstheme="minorHAnsi"/>
          <w:vertAlign w:val="subscript"/>
        </w:rPr>
        <w:t>z</w:t>
      </w:r>
      <w:proofErr w:type="spellEnd"/>
      <w:r w:rsidRPr="007F4002">
        <w:rPr>
          <w:rFonts w:cstheme="minorHAnsi"/>
        </w:rPr>
        <w:t xml:space="preserve"> is naar beneden gericht, verplaatsing naar boven</w:t>
      </w:r>
      <w:r>
        <w:rPr>
          <w:rFonts w:cstheme="minorHAnsi"/>
        </w:rPr>
        <w:t xml:space="preserve"> dus </w:t>
      </w:r>
      <w:r w:rsidRPr="00F30CCD">
        <w:rPr>
          <w:rFonts w:cstheme="minorHAnsi"/>
          <w:i/>
        </w:rPr>
        <w:t>W</w:t>
      </w:r>
      <w:r>
        <w:rPr>
          <w:rFonts w:cstheme="minorHAnsi"/>
        </w:rPr>
        <w:t xml:space="preserve"> is negatief en zorgt voor </w:t>
      </w:r>
      <w:r w:rsidRPr="00125175">
        <w:rPr>
          <w:rFonts w:cstheme="minorHAnsi"/>
          <w:i/>
        </w:rPr>
        <w:t>afname</w:t>
      </w:r>
      <w:r>
        <w:rPr>
          <w:rFonts w:cstheme="minorHAnsi"/>
        </w:rPr>
        <w:t xml:space="preserve"> van </w:t>
      </w:r>
      <w:r>
        <w:rPr>
          <w:rFonts w:cstheme="minorHAnsi"/>
          <w:i/>
        </w:rPr>
        <w:t>E</w:t>
      </w:r>
      <w:r>
        <w:rPr>
          <w:rFonts w:cstheme="minorHAnsi"/>
          <w:vertAlign w:val="subscript"/>
        </w:rPr>
        <w:t>k</w:t>
      </w:r>
      <w:r w:rsidRPr="007F4002">
        <w:rPr>
          <w:rFonts w:cstheme="minorHAnsi"/>
        </w:rPr>
        <w:t xml:space="preserve"> maar</w:t>
      </w:r>
      <w:r w:rsidRPr="00125175">
        <w:rPr>
          <w:rFonts w:cstheme="minorHAnsi"/>
          <w:i/>
        </w:rPr>
        <w:t xml:space="preserve"> toename </w:t>
      </w:r>
      <w:r w:rsidRPr="007F4002">
        <w:rPr>
          <w:rFonts w:cstheme="minorHAnsi"/>
        </w:rPr>
        <w:t xml:space="preserve">van </w:t>
      </w:r>
      <w:r w:rsidRPr="00B12100">
        <w:rPr>
          <w:rFonts w:cstheme="minorHAnsi"/>
          <w:i/>
        </w:rPr>
        <w:t>E</w:t>
      </w:r>
      <w:r>
        <w:rPr>
          <w:rFonts w:cstheme="minorHAnsi"/>
          <w:vertAlign w:val="subscript"/>
        </w:rPr>
        <w:t>z</w:t>
      </w:r>
      <w:r w:rsidRPr="007F4002">
        <w:rPr>
          <w:rFonts w:cstheme="minorHAnsi"/>
        </w:rPr>
        <w:t>.</w:t>
      </w:r>
    </w:p>
    <w:p w:rsidR="00715A73" w:rsidRPr="00715A73" w:rsidRDefault="00125175" w:rsidP="00E711B1">
      <w:pPr>
        <w:pStyle w:val="ListParagraph"/>
        <w:numPr>
          <w:ilvl w:val="0"/>
          <w:numId w:val="1"/>
        </w:numPr>
        <w:ind w:left="426" w:hanging="426"/>
        <w:rPr>
          <w:i/>
        </w:rPr>
      </w:pPr>
      <w:r>
        <w:t xml:space="preserve">Berekeningen die niet consequent op dezelfde manier worden uitgewerkt: soms vanuit de behoudswet </w:t>
      </w:r>
      <w:r w:rsidR="00715A73">
        <w:t xml:space="preserve">(toestanden) </w:t>
      </w:r>
      <w:proofErr w:type="spellStart"/>
      <w:r w:rsidRPr="00715A73">
        <w:rPr>
          <w:i/>
        </w:rPr>
        <w:t>E</w:t>
      </w:r>
      <w:r w:rsidRPr="00715A73">
        <w:rPr>
          <w:vertAlign w:val="subscript"/>
        </w:rPr>
        <w:t>k,begin</w:t>
      </w:r>
      <w:proofErr w:type="spellEnd"/>
      <w:r w:rsidRPr="00715A73">
        <w:rPr>
          <w:vertAlign w:val="subscript"/>
        </w:rPr>
        <w:t xml:space="preserve"> </w:t>
      </w:r>
      <w:r>
        <w:t xml:space="preserve">+ </w:t>
      </w:r>
      <w:proofErr w:type="spellStart"/>
      <w:r w:rsidRPr="00715A73">
        <w:rPr>
          <w:i/>
        </w:rPr>
        <w:t>E</w:t>
      </w:r>
      <w:r w:rsidRPr="00715A73">
        <w:rPr>
          <w:vertAlign w:val="subscript"/>
        </w:rPr>
        <w:t>z,begin</w:t>
      </w:r>
      <w:proofErr w:type="spellEnd"/>
      <w:r w:rsidRPr="00715A73">
        <w:rPr>
          <w:vertAlign w:val="subscript"/>
        </w:rPr>
        <w:t xml:space="preserve"> </w:t>
      </w:r>
      <w:r>
        <w:t xml:space="preserve">= </w:t>
      </w:r>
      <w:proofErr w:type="spellStart"/>
      <w:r w:rsidRPr="00715A73">
        <w:rPr>
          <w:i/>
        </w:rPr>
        <w:t>E</w:t>
      </w:r>
      <w:r w:rsidRPr="00715A73">
        <w:rPr>
          <w:vertAlign w:val="subscript"/>
        </w:rPr>
        <w:t>k,eind</w:t>
      </w:r>
      <w:proofErr w:type="spellEnd"/>
      <w:r w:rsidRPr="00715A73">
        <w:rPr>
          <w:vertAlign w:val="subscript"/>
        </w:rPr>
        <w:t xml:space="preserve"> </w:t>
      </w:r>
      <w:r>
        <w:t xml:space="preserve">+ </w:t>
      </w:r>
      <w:proofErr w:type="spellStart"/>
      <w:r w:rsidRPr="00715A73">
        <w:rPr>
          <w:i/>
        </w:rPr>
        <w:t>E</w:t>
      </w:r>
      <w:r w:rsidRPr="00715A73">
        <w:rPr>
          <w:vertAlign w:val="subscript"/>
        </w:rPr>
        <w:t>z,eind</w:t>
      </w:r>
      <w:proofErr w:type="spellEnd"/>
      <w:r w:rsidR="00715A73">
        <w:t xml:space="preserve"> , </w:t>
      </w:r>
      <w:r>
        <w:t xml:space="preserve">soms vanuit energieomzetting/arbeid </w:t>
      </w:r>
      <w:r w:rsidR="00715A73">
        <w:t xml:space="preserve">(proces) </w:t>
      </w:r>
      <w:proofErr w:type="spellStart"/>
      <w:r w:rsidRPr="00715A73">
        <w:rPr>
          <w:rFonts w:cstheme="minorHAnsi"/>
        </w:rPr>
        <w:t>Δ</w:t>
      </w:r>
      <w:r w:rsidRPr="00715A73">
        <w:rPr>
          <w:rFonts w:cstheme="minorHAnsi"/>
          <w:i/>
        </w:rPr>
        <w:t>E</w:t>
      </w:r>
      <w:r w:rsidRPr="00715A73">
        <w:rPr>
          <w:rFonts w:cstheme="minorHAnsi"/>
          <w:i/>
          <w:vertAlign w:val="subscript"/>
        </w:rPr>
        <w:t>z</w:t>
      </w:r>
      <w:proofErr w:type="spellEnd"/>
      <w:r w:rsidRPr="00715A73">
        <w:rPr>
          <w:rFonts w:cstheme="minorHAnsi"/>
          <w:i/>
        </w:rPr>
        <w:t xml:space="preserve"> (= W) = </w:t>
      </w:r>
      <w:proofErr w:type="spellStart"/>
      <w:r w:rsidRPr="00715A73">
        <w:rPr>
          <w:rFonts w:cstheme="minorHAnsi"/>
        </w:rPr>
        <w:t>Δ</w:t>
      </w:r>
      <w:r w:rsidRPr="00715A73">
        <w:rPr>
          <w:rFonts w:cstheme="minorHAnsi"/>
          <w:i/>
        </w:rPr>
        <w:t>E</w:t>
      </w:r>
      <w:r w:rsidRPr="00715A73">
        <w:rPr>
          <w:rFonts w:cstheme="minorHAnsi"/>
          <w:i/>
          <w:vertAlign w:val="subscript"/>
        </w:rPr>
        <w:t>k</w:t>
      </w:r>
      <w:proofErr w:type="spellEnd"/>
      <w:r w:rsidRPr="00715A73">
        <w:rPr>
          <w:rFonts w:cstheme="minorHAnsi"/>
          <w:i/>
          <w:vertAlign w:val="subscript"/>
        </w:rPr>
        <w:t xml:space="preserve"> </w:t>
      </w:r>
      <w:r w:rsidR="00715A73" w:rsidRPr="00715A73">
        <w:rPr>
          <w:rFonts w:cstheme="minorHAnsi"/>
          <w:i/>
          <w:vertAlign w:val="subscript"/>
        </w:rPr>
        <w:t xml:space="preserve"> </w:t>
      </w:r>
      <w:r w:rsidR="00715A73" w:rsidRPr="00715A73">
        <w:rPr>
          <w:rFonts w:cstheme="minorHAnsi"/>
        </w:rPr>
        <w:t xml:space="preserve"> maar soms ook een combinatie van beiden zoals bij het berekenen van de snelheid van een stuiterbal op een bepaalde hoogte waarbij energie o.a. </w:t>
      </w:r>
      <w:r w:rsidR="00715A73">
        <w:rPr>
          <w:rFonts w:cstheme="minorHAnsi"/>
        </w:rPr>
        <w:t xml:space="preserve">is </w:t>
      </w:r>
      <w:bookmarkStart w:id="0" w:name="_GoBack"/>
      <w:bookmarkEnd w:id="0"/>
      <w:r w:rsidR="00715A73" w:rsidRPr="00715A73">
        <w:rPr>
          <w:rFonts w:cstheme="minorHAnsi"/>
        </w:rPr>
        <w:t xml:space="preserve">omgezet in wrijvingsarbeid/warmte: </w:t>
      </w:r>
      <w:proofErr w:type="spellStart"/>
      <w:r w:rsidR="00715A73" w:rsidRPr="00715A73">
        <w:rPr>
          <w:i/>
        </w:rPr>
        <w:t>E</w:t>
      </w:r>
      <w:r w:rsidR="00715A73" w:rsidRPr="00715A73">
        <w:rPr>
          <w:vertAlign w:val="subscript"/>
        </w:rPr>
        <w:t>k,begin</w:t>
      </w:r>
      <w:proofErr w:type="spellEnd"/>
      <w:r w:rsidR="00715A73" w:rsidRPr="00715A73">
        <w:rPr>
          <w:vertAlign w:val="subscript"/>
        </w:rPr>
        <w:t xml:space="preserve"> </w:t>
      </w:r>
      <w:r w:rsidR="00715A73">
        <w:t xml:space="preserve">+ </w:t>
      </w:r>
      <w:proofErr w:type="spellStart"/>
      <w:r w:rsidR="00715A73" w:rsidRPr="00715A73">
        <w:rPr>
          <w:i/>
        </w:rPr>
        <w:t>E</w:t>
      </w:r>
      <w:r w:rsidR="00715A73" w:rsidRPr="00715A73">
        <w:rPr>
          <w:vertAlign w:val="subscript"/>
        </w:rPr>
        <w:t>z,begin</w:t>
      </w:r>
      <w:proofErr w:type="spellEnd"/>
      <w:r w:rsidR="00715A73" w:rsidRPr="00715A73">
        <w:rPr>
          <w:vertAlign w:val="subscript"/>
        </w:rPr>
        <w:t xml:space="preserve"> </w:t>
      </w:r>
      <w:r w:rsidR="00715A73">
        <w:t xml:space="preserve">= </w:t>
      </w:r>
      <w:proofErr w:type="spellStart"/>
      <w:r w:rsidR="00715A73" w:rsidRPr="00715A73">
        <w:rPr>
          <w:i/>
        </w:rPr>
        <w:t>E</w:t>
      </w:r>
      <w:r w:rsidR="00715A73" w:rsidRPr="00715A73">
        <w:rPr>
          <w:vertAlign w:val="subscript"/>
        </w:rPr>
        <w:t>k,eind</w:t>
      </w:r>
      <w:proofErr w:type="spellEnd"/>
      <w:r w:rsidR="00715A73" w:rsidRPr="00715A73">
        <w:rPr>
          <w:vertAlign w:val="subscript"/>
        </w:rPr>
        <w:t xml:space="preserve"> </w:t>
      </w:r>
      <w:r w:rsidR="00715A73">
        <w:t xml:space="preserve">+ </w:t>
      </w:r>
      <w:proofErr w:type="spellStart"/>
      <w:r w:rsidR="00715A73" w:rsidRPr="00715A73">
        <w:rPr>
          <w:i/>
        </w:rPr>
        <w:t>E</w:t>
      </w:r>
      <w:r w:rsidR="00715A73" w:rsidRPr="00715A73">
        <w:rPr>
          <w:vertAlign w:val="subscript"/>
        </w:rPr>
        <w:t>z,eind</w:t>
      </w:r>
      <w:proofErr w:type="spellEnd"/>
      <w:r w:rsidR="00715A73" w:rsidRPr="00715A73">
        <w:rPr>
          <w:vertAlign w:val="superscript"/>
        </w:rPr>
        <w:t xml:space="preserve"> </w:t>
      </w:r>
      <w:r w:rsidR="00715A73">
        <w:t xml:space="preserve">+ </w:t>
      </w:r>
      <w:proofErr w:type="spellStart"/>
      <w:r w:rsidR="00715A73" w:rsidRPr="00715A73">
        <w:rPr>
          <w:i/>
        </w:rPr>
        <w:t>F</w:t>
      </w:r>
      <w:r w:rsidR="00715A73" w:rsidRPr="00715A73">
        <w:rPr>
          <w:vertAlign w:val="subscript"/>
        </w:rPr>
        <w:t>w</w:t>
      </w:r>
      <w:r w:rsidR="00715A73">
        <w:t>.</w:t>
      </w:r>
      <w:r w:rsidR="00715A73" w:rsidRPr="00715A73">
        <w:rPr>
          <w:i/>
        </w:rPr>
        <w:t>s</w:t>
      </w:r>
      <w:proofErr w:type="spellEnd"/>
    </w:p>
    <w:p w:rsidR="00C40E71" w:rsidRDefault="00C40E71" w:rsidP="00C40E71">
      <w:pPr>
        <w:pStyle w:val="ListParagraph"/>
        <w:numPr>
          <w:ilvl w:val="0"/>
          <w:numId w:val="1"/>
        </w:numPr>
        <w:ind w:left="426" w:hanging="426"/>
      </w:pPr>
      <w:r>
        <w:t xml:space="preserve">Voor het </w:t>
      </w:r>
      <w:r w:rsidR="00125175">
        <w:t xml:space="preserve">‘stilstaand </w:t>
      </w:r>
      <w:r>
        <w:t>optillen</w:t>
      </w:r>
      <w:r w:rsidR="00125175">
        <w:t>’</w:t>
      </w:r>
      <w:r>
        <w:t xml:space="preserve"> van een voorwerp wordt volgens de formule geen arbeid verricht terwijl je toch moe wordt. De </w:t>
      </w:r>
      <w:r w:rsidR="00125175">
        <w:t xml:space="preserve">(continue) </w:t>
      </w:r>
      <w:r>
        <w:t xml:space="preserve">verplaatsing zit hier echter in de spiervezels waarbij chemische energie wordt omgezet in </w:t>
      </w:r>
      <w:r w:rsidR="00125175">
        <w:t xml:space="preserve">beweging en uiteindelijk </w:t>
      </w:r>
      <w:r>
        <w:t>warmte.</w:t>
      </w:r>
    </w:p>
    <w:p w:rsidR="00C40E71" w:rsidRPr="008D4206" w:rsidRDefault="00C40E71" w:rsidP="00C40E71">
      <w:pPr>
        <w:pStyle w:val="ListParagraph"/>
        <w:numPr>
          <w:ilvl w:val="0"/>
          <w:numId w:val="1"/>
        </w:numPr>
        <w:ind w:left="426" w:hanging="426"/>
      </w:pPr>
      <w:r w:rsidRPr="008D4206">
        <w:t>Er wordt geen arbeid geleverd tijdens het strekken van knieën, beklimmen van een trap, of staand op een skatebord afzetten op een muur door de contactkracht omdat er geen verplaatsing is van die contactkracht maar van het zwaartepunt.</w:t>
      </w:r>
    </w:p>
    <w:p w:rsidR="00C40E71" w:rsidRDefault="00C40E71" w:rsidP="00C40E71">
      <w:pPr>
        <w:pStyle w:val="ListParagraph"/>
        <w:numPr>
          <w:ilvl w:val="0"/>
          <w:numId w:val="1"/>
        </w:numPr>
        <w:ind w:left="426" w:hanging="426"/>
      </w:pPr>
      <w:r w:rsidRPr="008D4206">
        <w:t>Als een ballon gelijkmatig wordt ingedrukt wordt arbeid op het systeem verricht zonder verplaatsing van het zwaartepunt.</w:t>
      </w:r>
      <w:r>
        <w:t xml:space="preserve"> </w:t>
      </w:r>
    </w:p>
    <w:p w:rsidR="00784F3F" w:rsidRDefault="00784F3F" w:rsidP="009A4481">
      <w:pPr>
        <w:rPr>
          <w:b/>
          <w:sz w:val="24"/>
          <w:szCs w:val="24"/>
        </w:rPr>
      </w:pPr>
    </w:p>
    <w:p w:rsidR="00AA17F2" w:rsidRPr="00AA17F2" w:rsidRDefault="000E006C" w:rsidP="009A4481">
      <w:pPr>
        <w:rPr>
          <w:b/>
          <w:sz w:val="24"/>
          <w:szCs w:val="24"/>
        </w:rPr>
      </w:pPr>
      <w:r>
        <w:rPr>
          <w:b/>
          <w:sz w:val="24"/>
          <w:szCs w:val="24"/>
        </w:rPr>
        <w:t>Samenvattend</w:t>
      </w:r>
    </w:p>
    <w:p w:rsidR="000A78A7" w:rsidRDefault="007F3A7A" w:rsidP="00AA17F2">
      <w:pPr>
        <w:rPr>
          <w:rFonts w:cstheme="minorHAnsi"/>
        </w:rPr>
      </w:pPr>
      <w:r>
        <w:rPr>
          <w:rFonts w:cstheme="minorHAnsi"/>
        </w:rPr>
        <w:t xml:space="preserve">Met behulp </w:t>
      </w:r>
      <w:r w:rsidR="00154AD9">
        <w:rPr>
          <w:rFonts w:cstheme="minorHAnsi"/>
        </w:rPr>
        <w:t xml:space="preserve">van een metafoor en </w:t>
      </w:r>
      <w:r>
        <w:rPr>
          <w:rFonts w:cstheme="minorHAnsi"/>
        </w:rPr>
        <w:t>acti</w:t>
      </w:r>
      <w:r w:rsidR="000E006C">
        <w:rPr>
          <w:rFonts w:cstheme="minorHAnsi"/>
        </w:rPr>
        <w:t>eve werkvormen (ervaringsonderwijs</w:t>
      </w:r>
      <w:r>
        <w:rPr>
          <w:rFonts w:cstheme="minorHAnsi"/>
        </w:rPr>
        <w:t xml:space="preserve">) </w:t>
      </w:r>
      <w:r w:rsidR="000E006C">
        <w:rPr>
          <w:rFonts w:cstheme="minorHAnsi"/>
        </w:rPr>
        <w:t>die aansluiten bij de leefwereld van de leerling</w:t>
      </w:r>
      <w:r w:rsidR="003D2F54">
        <w:rPr>
          <w:rFonts w:cstheme="minorHAnsi"/>
        </w:rPr>
        <w:t>,</w:t>
      </w:r>
      <w:r w:rsidR="00154AD9">
        <w:rPr>
          <w:rFonts w:cstheme="minorHAnsi"/>
        </w:rPr>
        <w:t xml:space="preserve"> </w:t>
      </w:r>
      <w:r w:rsidR="00784F3F">
        <w:rPr>
          <w:rFonts w:cstheme="minorHAnsi"/>
        </w:rPr>
        <w:t xml:space="preserve">en </w:t>
      </w:r>
      <w:r w:rsidR="00154AD9">
        <w:rPr>
          <w:rFonts w:cstheme="minorHAnsi"/>
        </w:rPr>
        <w:t xml:space="preserve">een </w:t>
      </w:r>
      <w:r w:rsidR="00784F3F">
        <w:rPr>
          <w:rFonts w:cstheme="minorHAnsi"/>
        </w:rPr>
        <w:t xml:space="preserve">samenhangend schema </w:t>
      </w:r>
      <w:r>
        <w:rPr>
          <w:rFonts w:cstheme="minorHAnsi"/>
        </w:rPr>
        <w:t>worden</w:t>
      </w:r>
      <w:r w:rsidR="000E006C">
        <w:rPr>
          <w:rFonts w:cstheme="minorHAnsi"/>
        </w:rPr>
        <w:t xml:space="preserve"> </w:t>
      </w:r>
      <w:r w:rsidR="00154AD9">
        <w:rPr>
          <w:rFonts w:cstheme="minorHAnsi"/>
        </w:rPr>
        <w:t xml:space="preserve">de </w:t>
      </w:r>
      <w:r w:rsidR="005D3422">
        <w:rPr>
          <w:rFonts w:cstheme="minorHAnsi"/>
        </w:rPr>
        <w:t xml:space="preserve">abstracte </w:t>
      </w:r>
      <w:r w:rsidR="00154AD9">
        <w:rPr>
          <w:rFonts w:cstheme="minorHAnsi"/>
        </w:rPr>
        <w:t>basis</w:t>
      </w:r>
      <w:r w:rsidR="000E006C">
        <w:rPr>
          <w:rFonts w:cstheme="minorHAnsi"/>
        </w:rPr>
        <w:t xml:space="preserve">concepten kracht, arbeid en energie </w:t>
      </w:r>
      <w:r>
        <w:rPr>
          <w:rFonts w:cstheme="minorHAnsi"/>
        </w:rPr>
        <w:t xml:space="preserve">ontwikkeld vanuit vijf </w:t>
      </w:r>
      <w:r w:rsidR="000E006C">
        <w:rPr>
          <w:rFonts w:cstheme="minorHAnsi"/>
        </w:rPr>
        <w:t>dime</w:t>
      </w:r>
      <w:r>
        <w:rPr>
          <w:rFonts w:cstheme="minorHAnsi"/>
        </w:rPr>
        <w:t>nsies</w:t>
      </w:r>
      <w:r w:rsidR="00784F3F">
        <w:rPr>
          <w:rFonts w:cstheme="minorHAnsi"/>
        </w:rPr>
        <w:t xml:space="preserve">: </w:t>
      </w:r>
      <w:r w:rsidR="000E006C" w:rsidRPr="005D3422">
        <w:rPr>
          <w:rFonts w:cstheme="minorHAnsi"/>
          <w:i/>
        </w:rPr>
        <w:t>definities, samenhang</w:t>
      </w:r>
      <w:r w:rsidR="00784F3F" w:rsidRPr="005D3422">
        <w:rPr>
          <w:rFonts w:cstheme="minorHAnsi"/>
          <w:i/>
        </w:rPr>
        <w:t>, uitdrukking, kwantificatie</w:t>
      </w:r>
      <w:r w:rsidR="000E006C" w:rsidRPr="005D3422">
        <w:rPr>
          <w:rFonts w:cstheme="minorHAnsi"/>
          <w:i/>
        </w:rPr>
        <w:t xml:space="preserve"> </w:t>
      </w:r>
      <w:r w:rsidR="000E006C" w:rsidRPr="00B66F88">
        <w:rPr>
          <w:rFonts w:cstheme="minorHAnsi"/>
        </w:rPr>
        <w:t>en</w:t>
      </w:r>
      <w:r w:rsidR="000E006C" w:rsidRPr="005D3422">
        <w:rPr>
          <w:rFonts w:cstheme="minorHAnsi"/>
          <w:i/>
        </w:rPr>
        <w:t xml:space="preserve"> toepassing</w:t>
      </w:r>
      <w:r w:rsidR="000E006C">
        <w:rPr>
          <w:rFonts w:cstheme="minorHAnsi"/>
        </w:rPr>
        <w:t>.</w:t>
      </w:r>
      <w:r w:rsidR="00125175">
        <w:rPr>
          <w:rFonts w:cstheme="minorHAnsi"/>
        </w:rPr>
        <w:t xml:space="preserve"> Als we hiermee </w:t>
      </w:r>
      <w:r w:rsidR="00FD4949">
        <w:rPr>
          <w:rFonts w:cstheme="minorHAnsi"/>
        </w:rPr>
        <w:t xml:space="preserve">tevens </w:t>
      </w:r>
      <w:r w:rsidR="00125175">
        <w:rPr>
          <w:rFonts w:cstheme="minorHAnsi"/>
        </w:rPr>
        <w:t xml:space="preserve">leerlingen </w:t>
      </w:r>
      <w:r w:rsidR="00FD4949">
        <w:rPr>
          <w:rFonts w:cstheme="minorHAnsi"/>
        </w:rPr>
        <w:t xml:space="preserve">kunnen </w:t>
      </w:r>
      <w:r w:rsidR="00125175">
        <w:rPr>
          <w:rFonts w:cstheme="minorHAnsi"/>
        </w:rPr>
        <w:t>uitdagen om</w:t>
      </w:r>
      <w:r w:rsidR="003D2F54">
        <w:rPr>
          <w:rFonts w:cstheme="minorHAnsi"/>
        </w:rPr>
        <w:t xml:space="preserve"> ‘</w:t>
      </w:r>
      <w:r w:rsidR="00B66F88">
        <w:rPr>
          <w:rFonts w:cstheme="minorHAnsi"/>
        </w:rPr>
        <w:t>regelmatig</w:t>
      </w:r>
      <w:r w:rsidR="003D2F54">
        <w:rPr>
          <w:rFonts w:cstheme="minorHAnsi"/>
        </w:rPr>
        <w:t>’</w:t>
      </w:r>
      <w:r w:rsidR="00FD4949">
        <w:rPr>
          <w:rFonts w:cstheme="minorHAnsi"/>
        </w:rPr>
        <w:t xml:space="preserve"> buiten</w:t>
      </w:r>
      <w:r w:rsidR="00125175">
        <w:rPr>
          <w:rFonts w:cstheme="minorHAnsi"/>
        </w:rPr>
        <w:t xml:space="preserve"> school </w:t>
      </w:r>
      <w:r w:rsidR="00FD4949">
        <w:rPr>
          <w:rFonts w:cstheme="minorHAnsi"/>
        </w:rPr>
        <w:t>natuurkunde toe te passen</w:t>
      </w:r>
      <w:r w:rsidR="005D3422">
        <w:rPr>
          <w:rFonts w:cstheme="minorHAnsi"/>
        </w:rPr>
        <w:t xml:space="preserve"> </w:t>
      </w:r>
      <w:r w:rsidR="00B66F88">
        <w:rPr>
          <w:rFonts w:cstheme="minorHAnsi"/>
        </w:rPr>
        <w:t>(</w:t>
      </w:r>
      <w:r w:rsidR="005D3422">
        <w:rPr>
          <w:rFonts w:cstheme="minorHAnsi"/>
        </w:rPr>
        <w:t>en ook daar weer van leren</w:t>
      </w:r>
      <w:r w:rsidR="00B66F88">
        <w:rPr>
          <w:rFonts w:cstheme="minorHAnsi"/>
        </w:rPr>
        <w:t>)</w:t>
      </w:r>
      <w:r w:rsidR="00FD4949">
        <w:rPr>
          <w:rFonts w:cstheme="minorHAnsi"/>
        </w:rPr>
        <w:t xml:space="preserve">, </w:t>
      </w:r>
      <w:r w:rsidR="00125175">
        <w:rPr>
          <w:rFonts w:cstheme="minorHAnsi"/>
        </w:rPr>
        <w:t>b.v.</w:t>
      </w:r>
      <w:r w:rsidR="003D2F54">
        <w:rPr>
          <w:rFonts w:cstheme="minorHAnsi"/>
        </w:rPr>
        <w:t xml:space="preserve"> bij</w:t>
      </w:r>
      <w:r w:rsidR="00125175">
        <w:rPr>
          <w:rFonts w:cstheme="minorHAnsi"/>
        </w:rPr>
        <w:t xml:space="preserve"> </w:t>
      </w:r>
      <w:r w:rsidR="003D2F54">
        <w:rPr>
          <w:rFonts w:cstheme="minorHAnsi"/>
        </w:rPr>
        <w:t xml:space="preserve">het vakkenvullen of tijdens </w:t>
      </w:r>
      <w:r w:rsidR="00FD4949">
        <w:rPr>
          <w:rFonts w:cstheme="minorHAnsi"/>
        </w:rPr>
        <w:t xml:space="preserve">carnaval </w:t>
      </w:r>
      <w:r w:rsidR="003D2F54">
        <w:rPr>
          <w:rFonts w:cstheme="minorHAnsi"/>
        </w:rPr>
        <w:t xml:space="preserve">(in het ‘zonnige’ zuiden) </w:t>
      </w:r>
      <w:r w:rsidR="00FD4949">
        <w:rPr>
          <w:rFonts w:cstheme="minorHAnsi"/>
        </w:rPr>
        <w:t>in een polonaise,</w:t>
      </w:r>
      <w:r w:rsidR="003D2F54">
        <w:rPr>
          <w:rFonts w:cstheme="minorHAnsi"/>
        </w:rPr>
        <w:t xml:space="preserve"> dan</w:t>
      </w:r>
      <w:r w:rsidR="00FD4949">
        <w:rPr>
          <w:rFonts w:cstheme="minorHAnsi"/>
        </w:rPr>
        <w:t xml:space="preserve"> worden zij (en wij) weer (erg) blij.</w:t>
      </w:r>
    </w:p>
    <w:p w:rsidR="00784F3F" w:rsidRDefault="00784F3F" w:rsidP="00AA17F2">
      <w:pPr>
        <w:rPr>
          <w:rFonts w:cstheme="minorHAnsi"/>
          <w:b/>
          <w:sz w:val="24"/>
          <w:szCs w:val="24"/>
        </w:rPr>
      </w:pPr>
    </w:p>
    <w:p w:rsidR="00AA17F2" w:rsidRPr="00715A73" w:rsidRDefault="000A78A7" w:rsidP="00AA17F2">
      <w:pPr>
        <w:rPr>
          <w:rFonts w:cstheme="minorHAnsi"/>
          <w:b/>
          <w:sz w:val="24"/>
          <w:szCs w:val="24"/>
          <w:lang w:val="en-US"/>
        </w:rPr>
      </w:pPr>
      <w:proofErr w:type="spellStart"/>
      <w:r w:rsidRPr="00715A73">
        <w:rPr>
          <w:rFonts w:cstheme="minorHAnsi"/>
          <w:b/>
          <w:sz w:val="24"/>
          <w:szCs w:val="24"/>
          <w:lang w:val="en-US"/>
        </w:rPr>
        <w:t>Literatuur</w:t>
      </w:r>
      <w:proofErr w:type="spellEnd"/>
    </w:p>
    <w:p w:rsidR="00016BD6" w:rsidRPr="00715A73" w:rsidRDefault="000E006C" w:rsidP="00016BD6">
      <w:pPr>
        <w:widowControl w:val="0"/>
        <w:autoSpaceDE w:val="0"/>
        <w:autoSpaceDN w:val="0"/>
        <w:adjustRightInd w:val="0"/>
        <w:spacing w:line="240" w:lineRule="auto"/>
        <w:ind w:left="480" w:hanging="480"/>
        <w:rPr>
          <w:rFonts w:ascii="Calibri" w:hAnsi="Calibri" w:cs="Calibri"/>
          <w:noProof/>
          <w:szCs w:val="24"/>
          <w:lang w:val="en-US"/>
        </w:rPr>
      </w:pPr>
      <w:r>
        <w:rPr>
          <w:rFonts w:cstheme="minorHAnsi"/>
        </w:rPr>
        <w:fldChar w:fldCharType="begin" w:fldLock="1"/>
      </w:r>
      <w:r w:rsidRPr="00715A73">
        <w:rPr>
          <w:rFonts w:cstheme="minorHAnsi"/>
          <w:lang w:val="en-US"/>
        </w:rPr>
        <w:instrText xml:space="preserve">ADDIN Mendeley Bibliography CSL_BIBLIOGRAPHY </w:instrText>
      </w:r>
      <w:r>
        <w:rPr>
          <w:rFonts w:cstheme="minorHAnsi"/>
        </w:rPr>
        <w:fldChar w:fldCharType="separate"/>
      </w:r>
      <w:r w:rsidR="00016BD6" w:rsidRPr="00715A73">
        <w:rPr>
          <w:rFonts w:ascii="Calibri" w:hAnsi="Calibri" w:cs="Calibri"/>
          <w:noProof/>
          <w:szCs w:val="24"/>
          <w:lang w:val="en-US"/>
        </w:rPr>
        <w:t xml:space="preserve">Halloun, I. (1998). Schematic Concepts for Schematic Models of the Real World : The Newtonian Concept of Force. </w:t>
      </w:r>
      <w:r w:rsidR="00016BD6" w:rsidRPr="00715A73">
        <w:rPr>
          <w:rFonts w:ascii="Calibri" w:hAnsi="Calibri" w:cs="Calibri"/>
          <w:i/>
          <w:iCs/>
          <w:noProof/>
          <w:szCs w:val="24"/>
          <w:lang w:val="en-US"/>
        </w:rPr>
        <w:t>Science &amp; Education</w:t>
      </w:r>
      <w:r w:rsidR="00016BD6" w:rsidRPr="00715A73">
        <w:rPr>
          <w:rFonts w:ascii="Calibri" w:hAnsi="Calibri" w:cs="Calibri"/>
          <w:noProof/>
          <w:szCs w:val="24"/>
          <w:lang w:val="en-US"/>
        </w:rPr>
        <w:t xml:space="preserve">, </w:t>
      </w:r>
      <w:r w:rsidR="00016BD6" w:rsidRPr="00715A73">
        <w:rPr>
          <w:rFonts w:ascii="Calibri" w:hAnsi="Calibri" w:cs="Calibri"/>
          <w:i/>
          <w:iCs/>
          <w:noProof/>
          <w:szCs w:val="24"/>
          <w:lang w:val="en-US"/>
        </w:rPr>
        <w:t>82</w:t>
      </w:r>
      <w:r w:rsidR="00016BD6" w:rsidRPr="00715A73">
        <w:rPr>
          <w:rFonts w:ascii="Calibri" w:hAnsi="Calibri" w:cs="Calibri"/>
          <w:noProof/>
          <w:szCs w:val="24"/>
          <w:lang w:val="en-US"/>
        </w:rPr>
        <w:t>, 239–263.</w:t>
      </w:r>
    </w:p>
    <w:p w:rsidR="00016BD6" w:rsidRPr="00715A73" w:rsidRDefault="00016BD6" w:rsidP="00016BD6">
      <w:pPr>
        <w:widowControl w:val="0"/>
        <w:autoSpaceDE w:val="0"/>
        <w:autoSpaceDN w:val="0"/>
        <w:adjustRightInd w:val="0"/>
        <w:spacing w:line="240" w:lineRule="auto"/>
        <w:ind w:left="480" w:hanging="480"/>
        <w:rPr>
          <w:rFonts w:ascii="Calibri" w:hAnsi="Calibri" w:cs="Calibri"/>
          <w:noProof/>
          <w:szCs w:val="24"/>
          <w:lang w:val="en-US"/>
        </w:rPr>
      </w:pPr>
      <w:r w:rsidRPr="00715A73">
        <w:rPr>
          <w:rFonts w:ascii="Calibri" w:hAnsi="Calibri" w:cs="Calibri"/>
          <w:noProof/>
          <w:szCs w:val="24"/>
          <w:lang w:val="en-US"/>
        </w:rPr>
        <w:t xml:space="preserve">Hammer, D., Goldberg, F., &amp; Fargason, S. (2012). Responsive teaching and the beginnings. </w:t>
      </w:r>
      <w:r w:rsidRPr="00715A73">
        <w:rPr>
          <w:rFonts w:ascii="Calibri" w:hAnsi="Calibri" w:cs="Calibri"/>
          <w:i/>
          <w:iCs/>
          <w:noProof/>
          <w:szCs w:val="24"/>
          <w:lang w:val="en-US"/>
        </w:rPr>
        <w:t>Review of Science, Mathematics and ICT Education</w:t>
      </w:r>
      <w:r w:rsidRPr="00715A73">
        <w:rPr>
          <w:rFonts w:ascii="Calibri" w:hAnsi="Calibri" w:cs="Calibri"/>
          <w:noProof/>
          <w:szCs w:val="24"/>
          <w:lang w:val="en-US"/>
        </w:rPr>
        <w:t xml:space="preserve">, </w:t>
      </w:r>
      <w:r w:rsidRPr="00715A73">
        <w:rPr>
          <w:rFonts w:ascii="Calibri" w:hAnsi="Calibri" w:cs="Calibri"/>
          <w:i/>
          <w:iCs/>
          <w:noProof/>
          <w:szCs w:val="24"/>
          <w:lang w:val="en-US"/>
        </w:rPr>
        <w:t>6</w:t>
      </w:r>
      <w:r w:rsidRPr="00715A73">
        <w:rPr>
          <w:rFonts w:ascii="Calibri" w:hAnsi="Calibri" w:cs="Calibri"/>
          <w:noProof/>
          <w:szCs w:val="24"/>
          <w:lang w:val="en-US"/>
        </w:rPr>
        <w:t>(1), 51–72.</w:t>
      </w:r>
    </w:p>
    <w:p w:rsidR="00016BD6" w:rsidRPr="00715A73" w:rsidRDefault="00016BD6" w:rsidP="00016BD6">
      <w:pPr>
        <w:widowControl w:val="0"/>
        <w:autoSpaceDE w:val="0"/>
        <w:autoSpaceDN w:val="0"/>
        <w:adjustRightInd w:val="0"/>
        <w:spacing w:line="240" w:lineRule="auto"/>
        <w:ind w:left="480" w:hanging="480"/>
        <w:rPr>
          <w:rFonts w:ascii="Calibri" w:hAnsi="Calibri" w:cs="Calibri"/>
          <w:noProof/>
          <w:szCs w:val="24"/>
          <w:lang w:val="en-US"/>
        </w:rPr>
      </w:pPr>
      <w:r w:rsidRPr="00715A73">
        <w:rPr>
          <w:rFonts w:ascii="Calibri" w:hAnsi="Calibri" w:cs="Calibri"/>
          <w:noProof/>
          <w:szCs w:val="24"/>
          <w:lang w:val="en-US"/>
        </w:rPr>
        <w:t xml:space="preserve">Jewett, J. W. (2008). Energy and the Confused Student I: Work. </w:t>
      </w:r>
      <w:r w:rsidRPr="00715A73">
        <w:rPr>
          <w:rFonts w:ascii="Calibri" w:hAnsi="Calibri" w:cs="Calibri"/>
          <w:i/>
          <w:iCs/>
          <w:noProof/>
          <w:szCs w:val="24"/>
          <w:lang w:val="en-US"/>
        </w:rPr>
        <w:t>The Physics Teacher</w:t>
      </w:r>
      <w:r w:rsidRPr="00715A73">
        <w:rPr>
          <w:rFonts w:ascii="Calibri" w:hAnsi="Calibri" w:cs="Calibri"/>
          <w:noProof/>
          <w:szCs w:val="24"/>
          <w:lang w:val="en-US"/>
        </w:rPr>
        <w:t xml:space="preserve">, </w:t>
      </w:r>
      <w:r w:rsidRPr="00715A73">
        <w:rPr>
          <w:rFonts w:ascii="Calibri" w:hAnsi="Calibri" w:cs="Calibri"/>
          <w:i/>
          <w:iCs/>
          <w:noProof/>
          <w:szCs w:val="24"/>
          <w:lang w:val="en-US"/>
        </w:rPr>
        <w:t>46</w:t>
      </w:r>
      <w:r w:rsidRPr="00715A73">
        <w:rPr>
          <w:rFonts w:ascii="Calibri" w:hAnsi="Calibri" w:cs="Calibri"/>
          <w:noProof/>
          <w:szCs w:val="24"/>
          <w:lang w:val="en-US"/>
        </w:rPr>
        <w:t>(4), 210. https://doi.org/10.1119/1.2895670</w:t>
      </w:r>
    </w:p>
    <w:p w:rsidR="00016BD6" w:rsidRPr="00016BD6" w:rsidRDefault="00016BD6" w:rsidP="00016BD6">
      <w:pPr>
        <w:widowControl w:val="0"/>
        <w:autoSpaceDE w:val="0"/>
        <w:autoSpaceDN w:val="0"/>
        <w:adjustRightInd w:val="0"/>
        <w:spacing w:line="240" w:lineRule="auto"/>
        <w:ind w:left="480" w:hanging="480"/>
        <w:rPr>
          <w:rFonts w:ascii="Calibri" w:hAnsi="Calibri" w:cs="Calibri"/>
          <w:noProof/>
        </w:rPr>
      </w:pPr>
      <w:r w:rsidRPr="00715A73">
        <w:rPr>
          <w:rFonts w:ascii="Calibri" w:hAnsi="Calibri" w:cs="Calibri"/>
          <w:noProof/>
          <w:szCs w:val="24"/>
          <w:lang w:val="en-US"/>
        </w:rPr>
        <w:t xml:space="preserve">Lindsey, B. A., Heron, P. R. L., Shaffer, P. S., Lindsey, B. A., Heron, P. R. L., &amp; Shaffer, P. S. (2009). Student ability to apply the concepts of work and energy to extended systems. </w:t>
      </w:r>
      <w:r w:rsidRPr="00016BD6">
        <w:rPr>
          <w:rFonts w:ascii="Calibri" w:hAnsi="Calibri" w:cs="Calibri"/>
          <w:i/>
          <w:iCs/>
          <w:noProof/>
          <w:szCs w:val="24"/>
        </w:rPr>
        <w:t>American Journal of Physics</w:t>
      </w:r>
      <w:r w:rsidRPr="00016BD6">
        <w:rPr>
          <w:rFonts w:ascii="Calibri" w:hAnsi="Calibri" w:cs="Calibri"/>
          <w:noProof/>
          <w:szCs w:val="24"/>
        </w:rPr>
        <w:t xml:space="preserve">, </w:t>
      </w:r>
      <w:r w:rsidRPr="00016BD6">
        <w:rPr>
          <w:rFonts w:ascii="Calibri" w:hAnsi="Calibri" w:cs="Calibri"/>
          <w:i/>
          <w:iCs/>
          <w:noProof/>
          <w:szCs w:val="24"/>
        </w:rPr>
        <w:t>77</w:t>
      </w:r>
      <w:r w:rsidRPr="00016BD6">
        <w:rPr>
          <w:rFonts w:ascii="Calibri" w:hAnsi="Calibri" w:cs="Calibri"/>
          <w:noProof/>
          <w:szCs w:val="24"/>
        </w:rPr>
        <w:t>(11), 999–1009. https://doi.org/10.1119/1.3183889</w:t>
      </w:r>
    </w:p>
    <w:p w:rsidR="000E006C" w:rsidRPr="007F3A7A" w:rsidRDefault="000E006C" w:rsidP="00AA17F2">
      <w:pPr>
        <w:rPr>
          <w:rFonts w:cstheme="minorHAnsi"/>
        </w:rPr>
      </w:pPr>
      <w:r>
        <w:rPr>
          <w:rFonts w:cstheme="minorHAnsi"/>
        </w:rPr>
        <w:lastRenderedPageBreak/>
        <w:fldChar w:fldCharType="end"/>
      </w:r>
    </w:p>
    <w:sectPr w:rsidR="000E006C" w:rsidRPr="007F3A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D34CD"/>
    <w:multiLevelType w:val="hybridMultilevel"/>
    <w:tmpl w:val="431883D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20C04B2"/>
    <w:multiLevelType w:val="hybridMultilevel"/>
    <w:tmpl w:val="9496C982"/>
    <w:lvl w:ilvl="0" w:tplc="0F6046C8">
      <w:start w:val="1"/>
      <w:numFmt w:val="decimal"/>
      <w:lvlText w:val="%1."/>
      <w:lvlJc w:val="left"/>
      <w:pPr>
        <w:tabs>
          <w:tab w:val="num" w:pos="720"/>
        </w:tabs>
        <w:ind w:left="720" w:hanging="360"/>
      </w:pPr>
      <w:rPr>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62C0268B"/>
    <w:multiLevelType w:val="hybridMultilevel"/>
    <w:tmpl w:val="64741B4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35D"/>
    <w:rsid w:val="00016BD6"/>
    <w:rsid w:val="000256DE"/>
    <w:rsid w:val="00061901"/>
    <w:rsid w:val="0007490D"/>
    <w:rsid w:val="000865E7"/>
    <w:rsid w:val="00095551"/>
    <w:rsid w:val="000A78A7"/>
    <w:rsid w:val="000E006C"/>
    <w:rsid w:val="000E01CD"/>
    <w:rsid w:val="000E5F57"/>
    <w:rsid w:val="00107B88"/>
    <w:rsid w:val="00125175"/>
    <w:rsid w:val="00154AD9"/>
    <w:rsid w:val="001A69A2"/>
    <w:rsid w:val="00203832"/>
    <w:rsid w:val="00285FDF"/>
    <w:rsid w:val="002C4DB1"/>
    <w:rsid w:val="003B022A"/>
    <w:rsid w:val="003D2F54"/>
    <w:rsid w:val="003D76B7"/>
    <w:rsid w:val="0040128F"/>
    <w:rsid w:val="0040459B"/>
    <w:rsid w:val="0043540D"/>
    <w:rsid w:val="004E0E86"/>
    <w:rsid w:val="004F6ED4"/>
    <w:rsid w:val="00520604"/>
    <w:rsid w:val="005418B6"/>
    <w:rsid w:val="00550C75"/>
    <w:rsid w:val="00555FF3"/>
    <w:rsid w:val="00556EBE"/>
    <w:rsid w:val="005932B3"/>
    <w:rsid w:val="005A1BD3"/>
    <w:rsid w:val="005D3422"/>
    <w:rsid w:val="00633D81"/>
    <w:rsid w:val="00650298"/>
    <w:rsid w:val="006764C5"/>
    <w:rsid w:val="00697D0B"/>
    <w:rsid w:val="006A7650"/>
    <w:rsid w:val="006B257B"/>
    <w:rsid w:val="006C74A8"/>
    <w:rsid w:val="006D2BA0"/>
    <w:rsid w:val="006D763D"/>
    <w:rsid w:val="006F4D9C"/>
    <w:rsid w:val="0070155A"/>
    <w:rsid w:val="0070189B"/>
    <w:rsid w:val="00715A73"/>
    <w:rsid w:val="00780CBC"/>
    <w:rsid w:val="00784F3F"/>
    <w:rsid w:val="007E47F5"/>
    <w:rsid w:val="007F3A7A"/>
    <w:rsid w:val="007F4002"/>
    <w:rsid w:val="0082741B"/>
    <w:rsid w:val="008306BC"/>
    <w:rsid w:val="00863F19"/>
    <w:rsid w:val="0086435D"/>
    <w:rsid w:val="00903AB2"/>
    <w:rsid w:val="00933F77"/>
    <w:rsid w:val="00937844"/>
    <w:rsid w:val="009526E1"/>
    <w:rsid w:val="00970261"/>
    <w:rsid w:val="0098614A"/>
    <w:rsid w:val="00995897"/>
    <w:rsid w:val="009A4481"/>
    <w:rsid w:val="009C2308"/>
    <w:rsid w:val="009D2084"/>
    <w:rsid w:val="009F7BA5"/>
    <w:rsid w:val="00A00445"/>
    <w:rsid w:val="00A160FA"/>
    <w:rsid w:val="00A60846"/>
    <w:rsid w:val="00A75347"/>
    <w:rsid w:val="00A9483D"/>
    <w:rsid w:val="00AA17F2"/>
    <w:rsid w:val="00AA3BBC"/>
    <w:rsid w:val="00AA7E1B"/>
    <w:rsid w:val="00AE1ADD"/>
    <w:rsid w:val="00AE2469"/>
    <w:rsid w:val="00B12100"/>
    <w:rsid w:val="00B47838"/>
    <w:rsid w:val="00B566A2"/>
    <w:rsid w:val="00B66F88"/>
    <w:rsid w:val="00BE092B"/>
    <w:rsid w:val="00BF537C"/>
    <w:rsid w:val="00C40E71"/>
    <w:rsid w:val="00CC308C"/>
    <w:rsid w:val="00CF2777"/>
    <w:rsid w:val="00D35809"/>
    <w:rsid w:val="00D730A8"/>
    <w:rsid w:val="00D84ED4"/>
    <w:rsid w:val="00D90E88"/>
    <w:rsid w:val="00DA30A6"/>
    <w:rsid w:val="00DB3ADA"/>
    <w:rsid w:val="00DB5F02"/>
    <w:rsid w:val="00DF1D4B"/>
    <w:rsid w:val="00DF2650"/>
    <w:rsid w:val="00DF4C12"/>
    <w:rsid w:val="00E06123"/>
    <w:rsid w:val="00E36DF8"/>
    <w:rsid w:val="00E45B5B"/>
    <w:rsid w:val="00E80441"/>
    <w:rsid w:val="00ED4BCB"/>
    <w:rsid w:val="00EF66DD"/>
    <w:rsid w:val="00F04BA9"/>
    <w:rsid w:val="00F21956"/>
    <w:rsid w:val="00F2585D"/>
    <w:rsid w:val="00F30CCD"/>
    <w:rsid w:val="00FB0640"/>
    <w:rsid w:val="00FC5B46"/>
    <w:rsid w:val="00FD4949"/>
    <w:rsid w:val="00FE23B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9897B"/>
  <w15:chartTrackingRefBased/>
  <w15:docId w15:val="{E6F946E5-BA11-41B7-9F8B-10CCE5DD6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6DF8"/>
    <w:pPr>
      <w:ind w:left="720"/>
      <w:contextualSpacing/>
    </w:pPr>
  </w:style>
  <w:style w:type="table" w:styleId="TableGrid">
    <w:name w:val="Table Grid"/>
    <w:basedOn w:val="TableNormal"/>
    <w:uiPriority w:val="59"/>
    <w:rsid w:val="009C2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45C3E-AC32-4E56-B8EF-C8C516386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5</Pages>
  <Words>2648</Words>
  <Characters>12896</Characters>
  <Application>Microsoft Office Word</Application>
  <DocSecurity>0</DocSecurity>
  <Lines>460</Lines>
  <Paragraphs>330</Paragraphs>
  <ScaleCrop>false</ScaleCrop>
  <HeadingPairs>
    <vt:vector size="2" baseType="variant">
      <vt:variant>
        <vt:lpstr>Title</vt:lpstr>
      </vt:variant>
      <vt:variant>
        <vt:i4>1</vt:i4>
      </vt:variant>
    </vt:vector>
  </HeadingPairs>
  <TitlesOfParts>
    <vt:vector size="1" baseType="lpstr">
      <vt:lpstr/>
    </vt:vector>
  </TitlesOfParts>
  <Company>Radboud Universiteit Nijmegen</Company>
  <LinksUpToDate>false</LinksUpToDate>
  <CharactersWithSpaces>15214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Riswick, J.A.M.H. van (Jan)</dc:creator>
  <cp:keywords/>
  <dc:description/>
  <cp:lastModifiedBy>Riswick, J.A.M.H. van (Jan)</cp:lastModifiedBy>
  <cp:revision>5</cp:revision>
  <dcterms:created xsi:type="dcterms:W3CDTF">2018-11-25T19:21:00Z</dcterms:created>
  <dcterms:modified xsi:type="dcterms:W3CDTF">2018-11-26T04:50:00Z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(deprecated)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a4395e75-60bc-3896-b015-920579ddfef3</vt:lpwstr>
  </property>
  <property fmtid="{D5CDD505-2E9C-101B-9397-08002B2CF9AE}" pid="24" name="Mendeley Citation Style_1">
    <vt:lpwstr>http://www.zotero.org/styles/apa</vt:lpwstr>
  </property>
</Properties>
</file>